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8702E" w14:textId="77777777" w:rsidR="001D3727" w:rsidRDefault="001D3727" w:rsidP="001D3727">
      <w:pPr>
        <w:spacing w:after="0" w:line="360" w:lineRule="auto"/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 w:rsidRPr="007317DF">
        <w:rPr>
          <w:rFonts w:ascii="Times New Roman" w:hAnsi="Times New Roman" w:cs="Times New Roman"/>
          <w:sz w:val="28"/>
          <w:szCs w:val="28"/>
        </w:rPr>
        <w:t>Сущность </w:t>
      </w:r>
      <w:r w:rsidRPr="007317DF">
        <w:rPr>
          <w:rFonts w:ascii="Times New Roman" w:hAnsi="Times New Roman" w:cs="Times New Roman"/>
          <w:bCs/>
          <w:sz w:val="28"/>
          <w:szCs w:val="28"/>
        </w:rPr>
        <w:t>трудового воспитания</w:t>
      </w:r>
      <w:r w:rsidRPr="007317D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дошкольников </w:t>
      </w:r>
      <w:r w:rsidRPr="007317DF">
        <w:rPr>
          <w:rFonts w:ascii="Times New Roman" w:hAnsi="Times New Roman" w:cs="Times New Roman"/>
          <w:sz w:val="28"/>
          <w:szCs w:val="28"/>
        </w:rPr>
        <w:t>заключается в при</w:t>
      </w:r>
      <w:r>
        <w:rPr>
          <w:rFonts w:ascii="Times New Roman" w:hAnsi="Times New Roman" w:cs="Times New Roman"/>
          <w:sz w:val="28"/>
          <w:szCs w:val="28"/>
        </w:rPr>
        <w:t>общении детей к доступным</w:t>
      </w:r>
      <w:r w:rsidRPr="007317DF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Cs/>
          <w:sz w:val="28"/>
          <w:szCs w:val="28"/>
        </w:rPr>
        <w:t>формам</w:t>
      </w:r>
      <w:r w:rsidRPr="007317DF">
        <w:rPr>
          <w:rFonts w:ascii="Times New Roman" w:hAnsi="Times New Roman" w:cs="Times New Roman"/>
          <w:bCs/>
          <w:sz w:val="28"/>
          <w:szCs w:val="28"/>
        </w:rPr>
        <w:t xml:space="preserve"> трудовой деятельности</w:t>
      </w:r>
      <w:r>
        <w:rPr>
          <w:rFonts w:ascii="Times New Roman" w:hAnsi="Times New Roman" w:cs="Times New Roman"/>
          <w:sz w:val="28"/>
          <w:szCs w:val="28"/>
        </w:rPr>
        <w:t>, а так</w:t>
      </w:r>
      <w:r w:rsidRPr="007317DF">
        <w:rPr>
          <w:rFonts w:ascii="Times New Roman" w:hAnsi="Times New Roman" w:cs="Times New Roman"/>
          <w:sz w:val="28"/>
          <w:szCs w:val="28"/>
        </w:rPr>
        <w:t>же к положительному отношению к </w:t>
      </w:r>
      <w:r w:rsidRPr="007317DF">
        <w:rPr>
          <w:rFonts w:ascii="Times New Roman" w:hAnsi="Times New Roman" w:cs="Times New Roman"/>
          <w:bCs/>
          <w:sz w:val="28"/>
          <w:szCs w:val="28"/>
        </w:rPr>
        <w:t>труду взрослых</w:t>
      </w:r>
      <w:r w:rsidRPr="007317DF">
        <w:rPr>
          <w:rFonts w:ascii="Arial" w:hAnsi="Arial" w:cs="Arial"/>
          <w:color w:val="111111"/>
          <w:sz w:val="27"/>
          <w:szCs w:val="27"/>
          <w:shd w:val="clear" w:color="auto" w:fill="FFFFFF"/>
        </w:rPr>
        <w:t>.</w:t>
      </w:r>
      <w:r>
        <w:rPr>
          <w:rFonts w:ascii="Arial" w:hAnsi="Arial" w:cs="Arial"/>
          <w:color w:val="111111"/>
          <w:sz w:val="27"/>
          <w:szCs w:val="27"/>
          <w:shd w:val="clear" w:color="auto" w:fill="FFFFFF"/>
        </w:rPr>
        <w:t xml:space="preserve"> </w:t>
      </w:r>
      <w:r w:rsidRPr="007317DF">
        <w:rPr>
          <w:rFonts w:ascii="Times New Roman" w:hAnsi="Times New Roman" w:cs="Times New Roman"/>
          <w:bCs/>
          <w:sz w:val="28"/>
          <w:szCs w:val="28"/>
        </w:rPr>
        <w:t>Для того</w:t>
      </w:r>
      <w:r>
        <w:rPr>
          <w:rFonts w:ascii="Times New Roman" w:hAnsi="Times New Roman" w:cs="Times New Roman"/>
          <w:bCs/>
          <w:sz w:val="28"/>
          <w:szCs w:val="28"/>
        </w:rPr>
        <w:t>,</w:t>
      </w:r>
      <w:r w:rsidRPr="007317DF">
        <w:rPr>
          <w:rFonts w:ascii="Times New Roman" w:hAnsi="Times New Roman" w:cs="Times New Roman"/>
          <w:bCs/>
          <w:sz w:val="28"/>
          <w:szCs w:val="28"/>
        </w:rPr>
        <w:t xml:space="preserve"> чтобы ребёнок проявлял желание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трудиться</w:t>
      </w:r>
      <w:r w:rsidRPr="007317DF">
        <w:rPr>
          <w:rFonts w:ascii="Times New Roman" w:hAnsi="Times New Roman" w:cs="Times New Roman"/>
          <w:bCs/>
          <w:sz w:val="28"/>
          <w:szCs w:val="28"/>
        </w:rPr>
        <w:t xml:space="preserve"> и активно включался в </w:t>
      </w:r>
      <w:r w:rsidRPr="007317DF">
        <w:rPr>
          <w:rFonts w:ascii="Times New Roman" w:hAnsi="Times New Roman" w:cs="Times New Roman"/>
          <w:sz w:val="28"/>
          <w:szCs w:val="28"/>
        </w:rPr>
        <w:t>трудовую деятельность</w:t>
      </w:r>
      <w:r>
        <w:rPr>
          <w:rFonts w:ascii="Times New Roman" w:hAnsi="Times New Roman" w:cs="Times New Roman"/>
          <w:bCs/>
          <w:sz w:val="28"/>
          <w:szCs w:val="28"/>
        </w:rPr>
        <w:t>, в детском саду</w:t>
      </w:r>
      <w:r w:rsidRPr="007317DF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создаются условия для труда детей</w:t>
      </w:r>
      <w:r>
        <w:rPr>
          <w:rFonts w:ascii="Times New Roman" w:hAnsi="Times New Roman" w:cs="Times New Roman"/>
          <w:sz w:val="28"/>
          <w:szCs w:val="28"/>
        </w:rPr>
        <w:t xml:space="preserve"> (графики дежурств, фартуки, повязки для дежурных, инвентарь для труда в группе и на участке). Таким образом, в детском саду детям прививаются трудовые навыки, умения и стремление трудиться самостоятельно.</w:t>
      </w:r>
    </w:p>
    <w:p w14:paraId="5D84402B" w14:textId="77777777" w:rsidR="001D3727" w:rsidRDefault="001D3727" w:rsidP="001D3727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без тесного взаимодействия с семьей, родителями трудовое воспитание детей невозможно. </w:t>
      </w:r>
      <w:r w:rsidRPr="0025089A">
        <w:rPr>
          <w:rFonts w:ascii="Times New Roman" w:hAnsi="Times New Roman" w:cs="Times New Roman"/>
          <w:sz w:val="28"/>
          <w:szCs w:val="28"/>
        </w:rPr>
        <w:t xml:space="preserve">Если </w:t>
      </w:r>
      <w:r>
        <w:rPr>
          <w:rFonts w:ascii="Times New Roman" w:hAnsi="Times New Roman" w:cs="Times New Roman"/>
          <w:sz w:val="28"/>
          <w:szCs w:val="28"/>
        </w:rPr>
        <w:t>дома у ребёнка</w:t>
      </w:r>
      <w:r w:rsidRPr="0025089A">
        <w:rPr>
          <w:rFonts w:ascii="Times New Roman" w:hAnsi="Times New Roman" w:cs="Times New Roman"/>
          <w:sz w:val="28"/>
          <w:szCs w:val="28"/>
        </w:rPr>
        <w:t xml:space="preserve"> нет никаких обязанностей, если он не привлекается к семейным делам, то устойчивые трудовые навыки сформировать невозможно.</w:t>
      </w:r>
      <w:r>
        <w:rPr>
          <w:rFonts w:ascii="Times New Roman" w:hAnsi="Times New Roman" w:cs="Times New Roman"/>
          <w:sz w:val="28"/>
          <w:szCs w:val="28"/>
        </w:rPr>
        <w:t xml:space="preserve"> Поэтому воспитателям необходимо оказывать родителям практическую помощь в трудовом воспитании детей, обогащать знания родителей в вопросах трудового воспитания, создавать условия для сотрудничества с родителями.</w:t>
      </w:r>
    </w:p>
    <w:p w14:paraId="359E98F3" w14:textId="77777777" w:rsidR="001D3727" w:rsidRDefault="001D3727" w:rsidP="001D3727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3B3B">
        <w:rPr>
          <w:rFonts w:ascii="Times New Roman" w:hAnsi="Times New Roman" w:cs="Times New Roman"/>
          <w:bCs/>
          <w:sz w:val="28"/>
          <w:szCs w:val="28"/>
        </w:rPr>
        <w:t xml:space="preserve">Существуют разнообразные </w:t>
      </w:r>
      <w:r w:rsidRPr="00AC49B5">
        <w:rPr>
          <w:rFonts w:ascii="Times New Roman" w:hAnsi="Times New Roman" w:cs="Times New Roman"/>
          <w:b/>
          <w:bCs/>
          <w:sz w:val="28"/>
          <w:szCs w:val="28"/>
        </w:rPr>
        <w:t>формы взаимодействия с родителями по вопросам трудового воспитания</w:t>
      </w:r>
      <w:r w:rsidRPr="00AC49B5">
        <w:rPr>
          <w:rFonts w:ascii="Times New Roman" w:hAnsi="Times New Roman" w:cs="Times New Roman"/>
          <w:bCs/>
          <w:sz w:val="28"/>
          <w:szCs w:val="28"/>
        </w:rPr>
        <w:t>:</w:t>
      </w:r>
    </w:p>
    <w:p w14:paraId="205E6843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Родительские собрания на тему трудового воспитания детей.</w:t>
      </w:r>
    </w:p>
    <w:p w14:paraId="60D29ED7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</w:t>
      </w:r>
      <w:r w:rsidRPr="006A3B3B">
        <w:rPr>
          <w:rFonts w:ascii="Times New Roman" w:hAnsi="Times New Roman" w:cs="Times New Roman"/>
          <w:bCs/>
          <w:sz w:val="28"/>
          <w:szCs w:val="28"/>
        </w:rPr>
        <w:t>ндивиду</w:t>
      </w:r>
      <w:r>
        <w:rPr>
          <w:rFonts w:ascii="Times New Roman" w:hAnsi="Times New Roman" w:cs="Times New Roman"/>
          <w:bCs/>
          <w:sz w:val="28"/>
          <w:szCs w:val="28"/>
        </w:rPr>
        <w:t>альные и групповые консультации, беседы, устные журналы по данной теме.</w:t>
      </w:r>
    </w:p>
    <w:p w14:paraId="0B248968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Занятия с участием родителей (подразумевает не пассивное наблюдение родителей за занятием, которое проводит педагог, а активное участие: например, родители могут рассказать детям о своей профессии, сделать с детьми коллаж, провести опыт и т.п.);</w:t>
      </w:r>
    </w:p>
    <w:p w14:paraId="13B81275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Дни открытых дверей (это дает возможность родителям </w:t>
      </w:r>
      <w:r w:rsidRPr="00A16F90">
        <w:rPr>
          <w:rFonts w:ascii="Times New Roman" w:hAnsi="Times New Roman" w:cs="Times New Roman"/>
          <w:bCs/>
          <w:sz w:val="28"/>
          <w:szCs w:val="28"/>
        </w:rPr>
        <w:t>познакомиться с повседневной жизнью детского сада, его правилами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 и традициями).</w:t>
      </w:r>
    </w:p>
    <w:p w14:paraId="17A8C469" w14:textId="77777777" w:rsidR="001D3727" w:rsidRPr="00CD54E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</w:t>
      </w:r>
      <w:r w:rsidRPr="00A16F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частие 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родителей в подготовке и проведении праздников, досугов. Такая форма работы обеспечивает развитие</w:t>
      </w:r>
      <w:r w:rsidRPr="00A16F9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 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взаимоотношений </w:t>
      </w:r>
      <w:r w:rsidRPr="00A16F9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между </w:t>
      </w:r>
      <w:r w:rsidRPr="00A16F90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lastRenderedPageBreak/>
        <w:t>родителям</w:t>
      </w:r>
      <w:r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и, </w:t>
      </w:r>
      <w:r w:rsidRPr="00A16F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детьми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воспитателями</w:t>
      </w:r>
      <w:r w:rsidRPr="00A16F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через эмоциональное общение, посредством включения взрослых в совместную деятельность.</w:t>
      </w:r>
    </w:p>
    <w:p w14:paraId="4083A292" w14:textId="77777777" w:rsidR="001D3727" w:rsidRPr="00CD54E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Оформление фотовыставок. Такое взаимодействие дает возможность родителям увидеть, какая работа проводится с детьми в ДОУ, а также делиться собственным опытом трудового воспитания в семье.</w:t>
      </w:r>
    </w:p>
    <w:p w14:paraId="15009E3F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Работа с </w:t>
      </w:r>
      <w:r w:rsidRPr="00CD54E7">
        <w:rPr>
          <w:rFonts w:ascii="Times New Roman" w:hAnsi="Times New Roman" w:cs="Times New Roman"/>
          <w:bCs/>
          <w:sz w:val="28"/>
          <w:szCs w:val="28"/>
        </w:rPr>
        <w:t>родительским комитетом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 </w:t>
      </w:r>
      <w:r w:rsidRPr="00CD54E7">
        <w:rPr>
          <w:rFonts w:ascii="Times New Roman" w:hAnsi="Times New Roman" w:cs="Times New Roman"/>
          <w:bCs/>
          <w:sz w:val="28"/>
          <w:szCs w:val="28"/>
        </w:rPr>
        <w:t>Родительский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комитет является активным помощником </w:t>
      </w:r>
      <w:r w:rsidRPr="00CD54E7">
        <w:rPr>
          <w:rFonts w:ascii="Times New Roman" w:hAnsi="Times New Roman" w:cs="Times New Roman"/>
          <w:bCs/>
          <w:sz w:val="28"/>
          <w:szCs w:val="28"/>
        </w:rPr>
        <w:t>воспитателя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обеспечивает постоянную и систематическую связь между ДОУ и </w:t>
      </w:r>
      <w:r w:rsidRPr="00CD54E7">
        <w:rPr>
          <w:rFonts w:ascii="Times New Roman" w:hAnsi="Times New Roman" w:cs="Times New Roman"/>
          <w:bCs/>
          <w:sz w:val="28"/>
          <w:szCs w:val="28"/>
        </w:rPr>
        <w:t>родителями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содействуе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т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успешному решению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задач всестороннего развития детей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в том числе и трудового воспитания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53C39D3E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D54E7">
        <w:rPr>
          <w:rFonts w:ascii="Times New Roman" w:hAnsi="Times New Roman" w:cs="Times New Roman"/>
          <w:bCs/>
          <w:sz w:val="28"/>
          <w:szCs w:val="28"/>
        </w:rPr>
        <w:t>Оформление родительских уголков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 </w:t>
      </w:r>
      <w:r w:rsidRPr="00CD54E7">
        <w:rPr>
          <w:rFonts w:ascii="Times New Roman" w:hAnsi="Times New Roman" w:cs="Times New Roman"/>
          <w:bCs/>
          <w:sz w:val="28"/>
          <w:szCs w:val="28"/>
        </w:rPr>
        <w:t xml:space="preserve">родительских уголках </w:t>
      </w:r>
      <w:r>
        <w:rPr>
          <w:rFonts w:ascii="Times New Roman" w:hAnsi="Times New Roman" w:cs="Times New Roman"/>
          <w:bCs/>
          <w:sz w:val="28"/>
          <w:szCs w:val="28"/>
        </w:rPr>
        <w:t>может размеща</w:t>
      </w:r>
      <w:r w:rsidRPr="00CD54E7">
        <w:rPr>
          <w:rFonts w:ascii="Times New Roman" w:hAnsi="Times New Roman" w:cs="Times New Roman"/>
          <w:bCs/>
          <w:sz w:val="28"/>
          <w:szCs w:val="28"/>
        </w:rPr>
        <w:t>т</w:t>
      </w:r>
      <w:r>
        <w:rPr>
          <w:rFonts w:ascii="Times New Roman" w:hAnsi="Times New Roman" w:cs="Times New Roman"/>
          <w:bCs/>
          <w:sz w:val="28"/>
          <w:szCs w:val="28"/>
        </w:rPr>
        <w:t>ь</w:t>
      </w:r>
      <w:r w:rsidRPr="00CD54E7">
        <w:rPr>
          <w:rFonts w:ascii="Times New Roman" w:hAnsi="Times New Roman" w:cs="Times New Roman"/>
          <w:bCs/>
          <w:sz w:val="28"/>
          <w:szCs w:val="28"/>
        </w:rPr>
        <w:t>ся информация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 о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методах и приемах трудового воспитания детей в семье, о том, как воспитывать у детей стремление к труду, желание помогать взрослым, уважение к труду взрослых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Информация может быть представлена на стендах, в виде папок-передвижек, консультаций, памяток, буклетов.</w:t>
      </w:r>
    </w:p>
    <w:p w14:paraId="127442DF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Анкетирование </w:t>
      </w:r>
      <w:r w:rsidRPr="00CD54E7">
        <w:rPr>
          <w:rFonts w:ascii="Times New Roman" w:hAnsi="Times New Roman" w:cs="Times New Roman"/>
          <w:bCs/>
          <w:sz w:val="28"/>
          <w:szCs w:val="28"/>
        </w:rPr>
        <w:t>родителей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Благодаря анкетированию  </w:t>
      </w:r>
      <w:r w:rsidRPr="00CD54E7">
        <w:rPr>
          <w:rFonts w:ascii="Times New Roman" w:hAnsi="Times New Roman" w:cs="Times New Roman"/>
          <w:bCs/>
          <w:sz w:val="28"/>
          <w:szCs w:val="28"/>
        </w:rPr>
        <w:t xml:space="preserve">воспитатели получают информацию о том, </w:t>
      </w:r>
      <w:r w:rsidRPr="00CD54E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как родители заинтересованы в вопросах трудового воспитания, какие затруднения они испытывают в данном вопросе.</w:t>
      </w:r>
    </w:p>
    <w:p w14:paraId="11361558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Субботники в группе и на участке детского сада. </w:t>
      </w:r>
    </w:p>
    <w:p w14:paraId="62DD8A83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Конкурсы, выставки поделок родителей и детей.</w:t>
      </w:r>
    </w:p>
    <w:p w14:paraId="6817B09C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Огород на окне. Дома родители вместе с ребенком сажают семена цветов, овощей, наблюдают за их ростом, затем приносят в детский сад для посадки на участке детского сада.</w:t>
      </w:r>
    </w:p>
    <w:p w14:paraId="6FDF3586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Экологические акции на территории детского сада: «Посади дерево», высадка цветов на клумбу вместе с родителями и т.п.</w:t>
      </w:r>
    </w:p>
    <w:p w14:paraId="61154240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День добрых дел – помощь родителей воспитателям в изготовлении выносного материала, нестандартного оборудования для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>спортивного уголка, «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книжкина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больница», помощь в оформлении группы и участка к празднику и т.п.</w:t>
      </w:r>
    </w:p>
    <w:p w14:paraId="079B72BC" w14:textId="77777777" w:rsidR="001D3727" w:rsidRDefault="001D3727" w:rsidP="001D3727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«Экран добрых дел» – очень эффективный способ стимулирования старших дошкольников и родителей. В приемной размещается список детей, и за каждое выполненное доброе дело, за оказанную помощь или выполненное поручение напротив имени ребенка приклеивается определенный символ (звездочка, смайлик и т.д.) Дети, соревнуясь друг с другом в собирании звездочек, сами начинают стимулировать родителей принять участие в делах группы.</w:t>
      </w:r>
    </w:p>
    <w:p w14:paraId="718D55D5" w14:textId="77777777" w:rsidR="001D3727" w:rsidRDefault="001D3727" w:rsidP="001D3727">
      <w:pPr>
        <w:pStyle w:val="a4"/>
        <w:spacing w:after="0" w:line="360" w:lineRule="auto"/>
        <w:ind w:left="100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5622CDC7" w14:textId="77777777" w:rsidR="001D3727" w:rsidRPr="00CD54E7" w:rsidRDefault="001D3727" w:rsidP="001D3727">
      <w:pPr>
        <w:pStyle w:val="a4"/>
        <w:spacing w:after="0" w:line="360" w:lineRule="auto"/>
        <w:ind w:left="0" w:firstLine="284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Все эти формы работы позволяют активно привлекать родителей к жизни детского сада, делать их равноправными участниками воспитательно-образовательного процесса. </w:t>
      </w:r>
    </w:p>
    <w:p w14:paraId="103D3FCF" w14:textId="77777777" w:rsidR="001D3727" w:rsidRPr="00CD54E7" w:rsidRDefault="001D3727" w:rsidP="001D3727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14:paraId="18C5ACFC" w14:textId="56EBE86A" w:rsidR="006336A6" w:rsidRDefault="006336A6"/>
    <w:p w14:paraId="3340138F" w14:textId="3C3B21C0" w:rsidR="00BA7C8A" w:rsidRDefault="00BA7C8A"/>
    <w:p w14:paraId="438AA38F" w14:textId="38B17280" w:rsidR="00BA7C8A" w:rsidRDefault="00BA7C8A"/>
    <w:p w14:paraId="0A827245" w14:textId="49666568" w:rsidR="00BA7C8A" w:rsidRDefault="00BA7C8A"/>
    <w:p w14:paraId="784D244A" w14:textId="42761F19" w:rsidR="00BA7C8A" w:rsidRDefault="00BA7C8A"/>
    <w:p w14:paraId="4893D16E" w14:textId="69D65082" w:rsidR="00BA7C8A" w:rsidRDefault="00BA7C8A"/>
    <w:p w14:paraId="5DDB8C7A" w14:textId="4AA90AD2" w:rsidR="00BA7C8A" w:rsidRDefault="00BA7C8A"/>
    <w:p w14:paraId="521106B6" w14:textId="723B4796" w:rsidR="00BA7C8A" w:rsidRDefault="00BA7C8A"/>
    <w:p w14:paraId="67362CAB" w14:textId="245C7A9C" w:rsidR="00BA7C8A" w:rsidRDefault="00BA7C8A"/>
    <w:p w14:paraId="0AD86806" w14:textId="2B1B6E3F" w:rsidR="00BA7C8A" w:rsidRDefault="00BA7C8A"/>
    <w:p w14:paraId="566125FA" w14:textId="67FABF69" w:rsidR="00BA7C8A" w:rsidRDefault="00BA7C8A"/>
    <w:p w14:paraId="198E05F3" w14:textId="7886F6D8" w:rsidR="00BA7C8A" w:rsidRDefault="00BA7C8A"/>
    <w:p w14:paraId="6CB8A5D1" w14:textId="02BE2BC1" w:rsidR="00BA7C8A" w:rsidRDefault="00BA7C8A"/>
    <w:p w14:paraId="54A14315" w14:textId="499770C5" w:rsidR="00BA7C8A" w:rsidRDefault="00BA7C8A"/>
    <w:p w14:paraId="51CE14E0" w14:textId="6A03B103" w:rsidR="00BA7C8A" w:rsidRDefault="00BA7C8A"/>
    <w:p w14:paraId="6EB7A76E" w14:textId="77777777" w:rsidR="00BA7C8A" w:rsidRPr="00BA7C8A" w:rsidRDefault="00BA7C8A" w:rsidP="00BA7C8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C8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Существуют разнообразные </w:t>
      </w:r>
      <w:r w:rsidRPr="00BA7C8A">
        <w:rPr>
          <w:rFonts w:ascii="Times New Roman" w:hAnsi="Times New Roman" w:cs="Times New Roman"/>
          <w:b/>
          <w:bCs/>
          <w:sz w:val="24"/>
          <w:szCs w:val="24"/>
        </w:rPr>
        <w:t>формы взаимодействия с родителями по вопросам трудового воспитания</w:t>
      </w:r>
      <w:r w:rsidRPr="00BA7C8A">
        <w:rPr>
          <w:rFonts w:ascii="Times New Roman" w:hAnsi="Times New Roman" w:cs="Times New Roman"/>
          <w:bCs/>
          <w:sz w:val="24"/>
          <w:szCs w:val="24"/>
        </w:rPr>
        <w:t>:</w:t>
      </w:r>
    </w:p>
    <w:p w14:paraId="169F248B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C8A">
        <w:rPr>
          <w:rFonts w:ascii="Times New Roman" w:hAnsi="Times New Roman" w:cs="Times New Roman"/>
          <w:b/>
          <w:sz w:val="24"/>
          <w:szCs w:val="24"/>
        </w:rPr>
        <w:t>Родительские собрания</w:t>
      </w:r>
      <w:r w:rsidRPr="00BA7C8A">
        <w:rPr>
          <w:rFonts w:ascii="Times New Roman" w:hAnsi="Times New Roman" w:cs="Times New Roman"/>
          <w:bCs/>
          <w:sz w:val="24"/>
          <w:szCs w:val="24"/>
        </w:rPr>
        <w:t xml:space="preserve"> на тему трудового воспитания детей.</w:t>
      </w:r>
    </w:p>
    <w:p w14:paraId="7249AC74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C8A">
        <w:rPr>
          <w:rFonts w:ascii="Times New Roman" w:hAnsi="Times New Roman" w:cs="Times New Roman"/>
          <w:b/>
          <w:sz w:val="24"/>
          <w:szCs w:val="24"/>
        </w:rPr>
        <w:t>Индивидуальные и групповые консультации, беседы, устные журналы по данной теме.</w:t>
      </w:r>
    </w:p>
    <w:p w14:paraId="0F69D4AE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C8A">
        <w:rPr>
          <w:rFonts w:ascii="Times New Roman" w:hAnsi="Times New Roman" w:cs="Times New Roman"/>
          <w:b/>
          <w:sz w:val="24"/>
          <w:szCs w:val="24"/>
        </w:rPr>
        <w:t>Занятия с участием родителей</w:t>
      </w:r>
      <w:r w:rsidRPr="00BA7C8A">
        <w:rPr>
          <w:rFonts w:ascii="Times New Roman" w:hAnsi="Times New Roman" w:cs="Times New Roman"/>
          <w:bCs/>
          <w:sz w:val="24"/>
          <w:szCs w:val="24"/>
        </w:rPr>
        <w:t xml:space="preserve"> (подразумевает не пассивное наблюдение родителей за занятием, которое проводит педагог, а </w:t>
      </w:r>
      <w:r w:rsidRPr="00BA7C8A">
        <w:rPr>
          <w:rFonts w:ascii="Times New Roman" w:hAnsi="Times New Roman" w:cs="Times New Roman"/>
          <w:b/>
          <w:sz w:val="24"/>
          <w:szCs w:val="24"/>
        </w:rPr>
        <w:t>активное участие</w:t>
      </w:r>
      <w:r w:rsidRPr="00BA7C8A">
        <w:rPr>
          <w:rFonts w:ascii="Times New Roman" w:hAnsi="Times New Roman" w:cs="Times New Roman"/>
          <w:bCs/>
          <w:sz w:val="24"/>
          <w:szCs w:val="24"/>
        </w:rPr>
        <w:t>: например, родители могут рассказать детям о своей профессии, сделать с детьми коллаж, провести опыт и т.п.);</w:t>
      </w:r>
    </w:p>
    <w:p w14:paraId="6A10D879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C8A">
        <w:rPr>
          <w:rFonts w:ascii="Times New Roman" w:hAnsi="Times New Roman" w:cs="Times New Roman"/>
          <w:b/>
          <w:sz w:val="24"/>
          <w:szCs w:val="24"/>
        </w:rPr>
        <w:t>Дни открытых дверей</w:t>
      </w:r>
      <w:r w:rsidRPr="00BA7C8A">
        <w:rPr>
          <w:rFonts w:ascii="Times New Roman" w:hAnsi="Times New Roman" w:cs="Times New Roman"/>
          <w:bCs/>
          <w:sz w:val="24"/>
          <w:szCs w:val="24"/>
        </w:rPr>
        <w:t xml:space="preserve"> (это дает возможность родителям познакомиться с повседневной жизнью детского сада, его правилами и традициями).</w:t>
      </w:r>
    </w:p>
    <w:p w14:paraId="234D7BD1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Участие </w:t>
      </w:r>
      <w:r w:rsidRPr="00BA7C8A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родителей</w:t>
      </w:r>
      <w:proofErr w:type="gramEnd"/>
      <w:r w:rsidRPr="00BA7C8A">
        <w:rPr>
          <w:rStyle w:val="a3"/>
          <w:rFonts w:ascii="Times New Roman" w:hAnsi="Times New Roman" w:cs="Times New Roman"/>
          <w:b w:val="0"/>
          <w:bCs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в подготовке и проведении праздников, досугов.</w:t>
      </w:r>
      <w:r w:rsidRPr="00BA7C8A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 Такая форма работы обеспечивает развитие</w:t>
      </w:r>
      <w:r w:rsidRPr="00BA7C8A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Pr="00BA7C8A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взаимоотношений между родителями, 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детьми и воспитателями через эмоциональное общение, посредством включения взрослых в совместную деятельность.</w:t>
      </w:r>
    </w:p>
    <w:p w14:paraId="6E93BCF1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Оформление фотовыставок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Такое взаимодействие дает возможность родителям увидеть, какая работа проводится с детьми в ДОУ, а также делиться собственным опытом трудового воспитания в семье.</w:t>
      </w:r>
    </w:p>
    <w:p w14:paraId="34C45659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Работа с </w:t>
      </w:r>
      <w:r w:rsidRPr="00BA7C8A">
        <w:rPr>
          <w:rFonts w:ascii="Times New Roman" w:hAnsi="Times New Roman" w:cs="Times New Roman"/>
          <w:b/>
          <w:bCs/>
          <w:sz w:val="24"/>
          <w:szCs w:val="24"/>
        </w:rPr>
        <w:t>родительским комитетом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 </w:t>
      </w:r>
      <w:r w:rsidRPr="00BA7C8A">
        <w:rPr>
          <w:rFonts w:ascii="Times New Roman" w:hAnsi="Times New Roman" w:cs="Times New Roman"/>
          <w:bCs/>
          <w:sz w:val="24"/>
          <w:szCs w:val="24"/>
        </w:rPr>
        <w:t>Родительский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комитет является активным помощником </w:t>
      </w:r>
      <w:r w:rsidRPr="00BA7C8A">
        <w:rPr>
          <w:rFonts w:ascii="Times New Roman" w:hAnsi="Times New Roman" w:cs="Times New Roman"/>
          <w:bCs/>
          <w:sz w:val="24"/>
          <w:szCs w:val="24"/>
        </w:rPr>
        <w:t>воспитателя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обеспечивает постоянную и систематическую связь между ДОУ и </w:t>
      </w:r>
      <w:r w:rsidRPr="00BA7C8A">
        <w:rPr>
          <w:rFonts w:ascii="Times New Roman" w:hAnsi="Times New Roman" w:cs="Times New Roman"/>
          <w:bCs/>
          <w:sz w:val="24"/>
          <w:szCs w:val="24"/>
        </w:rPr>
        <w:t>родителями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содействует успешному решению задач всестороннего развития детей, в том числе и трудового воспитания.</w:t>
      </w:r>
    </w:p>
    <w:p w14:paraId="6B316447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b/>
          <w:sz w:val="24"/>
          <w:szCs w:val="24"/>
        </w:rPr>
        <w:t>Оформление родительских уголков</w:t>
      </w:r>
      <w:r w:rsidRPr="00BA7C8A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 </w:t>
      </w:r>
      <w:r w:rsidRPr="00BA7C8A">
        <w:rPr>
          <w:rFonts w:ascii="Times New Roman" w:hAnsi="Times New Roman" w:cs="Times New Roman"/>
          <w:bCs/>
          <w:sz w:val="24"/>
          <w:szCs w:val="24"/>
        </w:rPr>
        <w:t>родительских уголках может размещаться информация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о методах и приемах трудового воспитания детей в семье, о том, как воспитывать у детей стремление к труду, желание помогать взрослым, уважение к труду взрослых. Информация может быть представлена на стендах, в виде папок-передвижек, консультаций, памяток, буклетов.</w:t>
      </w:r>
    </w:p>
    <w:p w14:paraId="60E0F0BA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Анкетирование </w:t>
      </w:r>
      <w:r w:rsidRPr="00BA7C8A">
        <w:rPr>
          <w:rFonts w:ascii="Times New Roman" w:hAnsi="Times New Roman" w:cs="Times New Roman"/>
          <w:b/>
          <w:bCs/>
          <w:sz w:val="24"/>
          <w:szCs w:val="24"/>
        </w:rPr>
        <w:t>родителей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. Благодаря </w:t>
      </w:r>
      <w:proofErr w:type="gramStart"/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анкетированию  </w:t>
      </w:r>
      <w:r w:rsidRPr="00BA7C8A">
        <w:rPr>
          <w:rFonts w:ascii="Times New Roman" w:hAnsi="Times New Roman" w:cs="Times New Roman"/>
          <w:bCs/>
          <w:sz w:val="24"/>
          <w:szCs w:val="24"/>
        </w:rPr>
        <w:t>воспитатели</w:t>
      </w:r>
      <w:proofErr w:type="gramEnd"/>
      <w:r w:rsidRPr="00BA7C8A">
        <w:rPr>
          <w:rFonts w:ascii="Times New Roman" w:hAnsi="Times New Roman" w:cs="Times New Roman"/>
          <w:bCs/>
          <w:sz w:val="24"/>
          <w:szCs w:val="24"/>
        </w:rPr>
        <w:t xml:space="preserve"> получают информацию о том, 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как родители заинтересованы в вопросах трудового воспитания, какие затруднения они испытывают в данном вопросе.</w:t>
      </w:r>
    </w:p>
    <w:p w14:paraId="307FF001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Субботники в группе и на участке детского сада. </w:t>
      </w:r>
    </w:p>
    <w:p w14:paraId="37272770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 xml:space="preserve"> Конкурсы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выставки поделок родителей и детей.</w:t>
      </w:r>
    </w:p>
    <w:p w14:paraId="7420BBB1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Огород на окне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 Дома родители вместе с ребенком сажают семена цветов, овощей, наблюдают за их ростом, затем приносят в детский сад для посадки на участке детского сада.</w:t>
      </w:r>
    </w:p>
    <w:p w14:paraId="26CD647F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Экологические акции на территории детского сада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 «Посади дерево», высадка цветов на клумбу вместе с родителями и т.п.</w:t>
      </w:r>
    </w:p>
    <w:p w14:paraId="309524E5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День добрых дел –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помощь родителей воспитателям в изготовлении выносного материала, нестандартного оборудования для спортивного уголка, «</w:t>
      </w:r>
      <w:proofErr w:type="spellStart"/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книжкина</w:t>
      </w:r>
      <w:proofErr w:type="spellEnd"/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больница», помощь в оформлении группы и участка к празднику и т.п.</w:t>
      </w:r>
    </w:p>
    <w:p w14:paraId="64B526FA" w14:textId="77777777" w:rsidR="00BA7C8A" w:rsidRPr="00BA7C8A" w:rsidRDefault="00BA7C8A" w:rsidP="00BA7C8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«</w:t>
      </w:r>
      <w:r w:rsidRPr="00BA7C8A">
        <w:rPr>
          <w:rFonts w:ascii="Times New Roman" w:hAnsi="Times New Roman" w:cs="Times New Roman"/>
          <w:b/>
          <w:bCs/>
          <w:color w:val="111111"/>
          <w:sz w:val="24"/>
          <w:szCs w:val="24"/>
          <w:shd w:val="clear" w:color="auto" w:fill="FFFFFF"/>
        </w:rPr>
        <w:t>Экран добрых дел</w:t>
      </w:r>
      <w:r w:rsidRPr="00BA7C8A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» – очень эффективный способ стимулирования старших дошкольников и родителей. В приемной размещается список детей, и за каждое выполненное доброе дело, за оказанную помощь или выполненное поручение напротив имени ребенка приклеивается определенный символ (звездочка, смайлик и т.д.) Дети, соревнуясь друг с другом в собирании звездочек, сами начинают стимулировать родителей принять участие в делах группы.</w:t>
      </w:r>
    </w:p>
    <w:p w14:paraId="14A53118" w14:textId="77777777" w:rsidR="00BA7C8A" w:rsidRPr="00BA7C8A" w:rsidRDefault="00BA7C8A" w:rsidP="00BA7C8A">
      <w:pPr>
        <w:pStyle w:val="a4"/>
        <w:spacing w:after="0" w:line="240" w:lineRule="auto"/>
        <w:ind w:left="1004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p w14:paraId="2AAA9F8D" w14:textId="77777777" w:rsidR="00BA7C8A" w:rsidRDefault="00BA7C8A"/>
    <w:sectPr w:rsidR="00BA7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3899"/>
    <w:multiLevelType w:val="hybridMultilevel"/>
    <w:tmpl w:val="A66E622A"/>
    <w:lvl w:ilvl="0" w:tplc="75E68EC4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9FA4AA6"/>
    <w:multiLevelType w:val="hybridMultilevel"/>
    <w:tmpl w:val="A66E622A"/>
    <w:lvl w:ilvl="0" w:tplc="75E68EC4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4BA22C4"/>
    <w:multiLevelType w:val="hybridMultilevel"/>
    <w:tmpl w:val="A66E622A"/>
    <w:lvl w:ilvl="0" w:tplc="75E68EC4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3727"/>
    <w:rsid w:val="001D3727"/>
    <w:rsid w:val="006336A6"/>
    <w:rsid w:val="00BA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70D73"/>
  <w15:docId w15:val="{926BECA9-D444-40E7-97BD-97D7EB161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37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D3727"/>
    <w:rPr>
      <w:b/>
      <w:bCs/>
    </w:rPr>
  </w:style>
  <w:style w:type="paragraph" w:styleId="a4">
    <w:name w:val="List Paragraph"/>
    <w:basedOn w:val="a"/>
    <w:uiPriority w:val="34"/>
    <w:qFormat/>
    <w:rsid w:val="001D37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User</cp:lastModifiedBy>
  <cp:revision>2</cp:revision>
  <cp:lastPrinted>2024-12-04T13:20:00Z</cp:lastPrinted>
  <dcterms:created xsi:type="dcterms:W3CDTF">2020-09-01T09:20:00Z</dcterms:created>
  <dcterms:modified xsi:type="dcterms:W3CDTF">2024-12-04T13:25:00Z</dcterms:modified>
</cp:coreProperties>
</file>