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2A658" w14:textId="4376C0DD" w:rsidR="00300198" w:rsidRPr="00300198" w:rsidRDefault="00300198" w:rsidP="003001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0198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 на 202</w:t>
      </w:r>
      <w:r w:rsidR="00C90A03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300198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C90A03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3001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70343B2F" w14:textId="77777777" w:rsidR="00300198" w:rsidRPr="00300198" w:rsidRDefault="00300198" w:rsidP="003001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Основной образовательной программы дошкольного образования </w:t>
      </w:r>
    </w:p>
    <w:p w14:paraId="1ECF6347" w14:textId="77777777" w:rsidR="00300198" w:rsidRPr="00300198" w:rsidRDefault="00300198" w:rsidP="003001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b/>
          <w:bCs/>
          <w:sz w:val="24"/>
          <w:szCs w:val="24"/>
        </w:rPr>
        <w:t>МДОУ «Детский сад №6 «Лукоморье» Петрозаводского городского округа</w:t>
      </w:r>
    </w:p>
    <w:p w14:paraId="15204F2C" w14:textId="77777777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b/>
          <w:i/>
          <w:sz w:val="24"/>
          <w:szCs w:val="24"/>
        </w:rPr>
        <w:t>Объем организованной образовательной деятельности в неделю (минуты/количество)</w:t>
      </w:r>
    </w:p>
    <w:p w14:paraId="1389FD30" w14:textId="77777777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15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870"/>
        <w:gridCol w:w="3311"/>
        <w:gridCol w:w="1814"/>
        <w:gridCol w:w="1701"/>
        <w:gridCol w:w="1984"/>
        <w:gridCol w:w="1701"/>
        <w:gridCol w:w="1920"/>
      </w:tblGrid>
      <w:tr w:rsidR="00CD6139" w:rsidRPr="00300198" w14:paraId="37BD5603" w14:textId="77777777" w:rsidTr="006955EC">
        <w:trPr>
          <w:cantSplit/>
          <w:trHeight w:val="1513"/>
        </w:trPr>
        <w:tc>
          <w:tcPr>
            <w:tcW w:w="768" w:type="dxa"/>
            <w:textDirection w:val="btLr"/>
          </w:tcPr>
          <w:p w14:paraId="2FC2E8BD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Компонент</w:t>
            </w:r>
          </w:p>
        </w:tc>
        <w:tc>
          <w:tcPr>
            <w:tcW w:w="1870" w:type="dxa"/>
          </w:tcPr>
          <w:p w14:paraId="63676D61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311" w:type="dxa"/>
          </w:tcPr>
          <w:p w14:paraId="11DC1076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1814" w:type="dxa"/>
          </w:tcPr>
          <w:p w14:paraId="6664BED6" w14:textId="095D9CB4" w:rsidR="00CD6139" w:rsidRPr="006955EC" w:rsidRDefault="006955EC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2-3 года</w:t>
            </w:r>
          </w:p>
        </w:tc>
        <w:tc>
          <w:tcPr>
            <w:tcW w:w="1701" w:type="dxa"/>
          </w:tcPr>
          <w:p w14:paraId="41F9FF25" w14:textId="2427BF04" w:rsidR="00CD6139" w:rsidRPr="006955EC" w:rsidRDefault="006955EC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3-4 года</w:t>
            </w:r>
          </w:p>
          <w:p w14:paraId="2EBDFB65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49621A12" w14:textId="5FB5D88C" w:rsidR="00CD6139" w:rsidRPr="00300198" w:rsidRDefault="006955EC" w:rsidP="006955EC">
            <w:pPr>
              <w:widowControl w:val="0"/>
              <w:autoSpaceDE w:val="0"/>
              <w:autoSpaceDN w:val="0"/>
              <w:spacing w:after="0" w:line="240" w:lineRule="auto"/>
              <w:ind w:left="-74" w:right="-6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4-5 лет</w:t>
            </w:r>
          </w:p>
        </w:tc>
        <w:tc>
          <w:tcPr>
            <w:tcW w:w="1701" w:type="dxa"/>
          </w:tcPr>
          <w:p w14:paraId="538F1036" w14:textId="05C5F297" w:rsidR="00CD6139" w:rsidRPr="00300198" w:rsidRDefault="006955EC" w:rsidP="00300198">
            <w:pPr>
              <w:widowControl w:val="0"/>
              <w:autoSpaceDE w:val="0"/>
              <w:autoSpaceDN w:val="0"/>
              <w:spacing w:after="0" w:line="240" w:lineRule="auto"/>
              <w:ind w:left="-97" w:right="-6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5-6 лет</w:t>
            </w:r>
          </w:p>
        </w:tc>
        <w:tc>
          <w:tcPr>
            <w:tcW w:w="1920" w:type="dxa"/>
          </w:tcPr>
          <w:p w14:paraId="326DC222" w14:textId="113970DC" w:rsidR="00CD6139" w:rsidRPr="00300198" w:rsidRDefault="006955EC" w:rsidP="00300198">
            <w:pPr>
              <w:widowControl w:val="0"/>
              <w:autoSpaceDE w:val="0"/>
              <w:autoSpaceDN w:val="0"/>
              <w:spacing w:after="0" w:line="240" w:lineRule="auto"/>
              <w:ind w:left="-91" w:right="-13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6-7 лет</w:t>
            </w:r>
          </w:p>
        </w:tc>
      </w:tr>
      <w:tr w:rsidR="00300198" w:rsidRPr="00300198" w14:paraId="79FD8B83" w14:textId="77777777" w:rsidTr="000D0E01">
        <w:tc>
          <w:tcPr>
            <w:tcW w:w="768" w:type="dxa"/>
            <w:vMerge w:val="restart"/>
            <w:textDirection w:val="btLr"/>
          </w:tcPr>
          <w:p w14:paraId="75998BC0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E933CB6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Федеральный</w:t>
            </w:r>
          </w:p>
        </w:tc>
        <w:tc>
          <w:tcPr>
            <w:tcW w:w="1870" w:type="dxa"/>
            <w:vMerge w:val="restart"/>
          </w:tcPr>
          <w:p w14:paraId="118CE49E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311" w:type="dxa"/>
          </w:tcPr>
          <w:p w14:paraId="652B3459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9120" w:type="dxa"/>
            <w:gridSpan w:val="5"/>
          </w:tcPr>
          <w:p w14:paraId="458427F4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Во всех видах деятельности</w:t>
            </w:r>
          </w:p>
        </w:tc>
      </w:tr>
      <w:tr w:rsidR="00CD6139" w:rsidRPr="00300198" w14:paraId="03410345" w14:textId="77777777" w:rsidTr="006955EC">
        <w:tc>
          <w:tcPr>
            <w:tcW w:w="768" w:type="dxa"/>
            <w:vMerge/>
          </w:tcPr>
          <w:p w14:paraId="0EDE128F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14:paraId="787AB610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11" w:type="dxa"/>
          </w:tcPr>
          <w:p w14:paraId="16A773E8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14" w:type="dxa"/>
          </w:tcPr>
          <w:p w14:paraId="41AB3986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20/2</w:t>
            </w:r>
          </w:p>
        </w:tc>
        <w:tc>
          <w:tcPr>
            <w:tcW w:w="1701" w:type="dxa"/>
          </w:tcPr>
          <w:p w14:paraId="60CA9415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45/3</w:t>
            </w:r>
          </w:p>
        </w:tc>
        <w:tc>
          <w:tcPr>
            <w:tcW w:w="1984" w:type="dxa"/>
          </w:tcPr>
          <w:p w14:paraId="569FD1A1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60/3</w:t>
            </w:r>
          </w:p>
        </w:tc>
        <w:tc>
          <w:tcPr>
            <w:tcW w:w="1701" w:type="dxa"/>
          </w:tcPr>
          <w:p w14:paraId="4C39EBD3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75/3</w:t>
            </w:r>
          </w:p>
        </w:tc>
        <w:tc>
          <w:tcPr>
            <w:tcW w:w="1920" w:type="dxa"/>
          </w:tcPr>
          <w:p w14:paraId="6518CB6D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90/3</w:t>
            </w:r>
          </w:p>
        </w:tc>
      </w:tr>
      <w:tr w:rsidR="00300198" w:rsidRPr="00300198" w14:paraId="6D30971D" w14:textId="77777777" w:rsidTr="000D0E01">
        <w:tc>
          <w:tcPr>
            <w:tcW w:w="768" w:type="dxa"/>
            <w:vMerge/>
          </w:tcPr>
          <w:p w14:paraId="70272C67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</w:tcPr>
          <w:p w14:paraId="29DF706B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311" w:type="dxa"/>
          </w:tcPr>
          <w:p w14:paraId="7BE89328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9120" w:type="dxa"/>
            <w:gridSpan w:val="5"/>
          </w:tcPr>
          <w:p w14:paraId="24626104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Во всех видах деятельности</w:t>
            </w:r>
          </w:p>
        </w:tc>
      </w:tr>
      <w:tr w:rsidR="00300198" w:rsidRPr="00300198" w14:paraId="01877853" w14:textId="77777777" w:rsidTr="000D0E01">
        <w:tc>
          <w:tcPr>
            <w:tcW w:w="768" w:type="dxa"/>
            <w:vMerge/>
          </w:tcPr>
          <w:p w14:paraId="7C222A5E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14:paraId="45C05BA6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11" w:type="dxa"/>
          </w:tcPr>
          <w:p w14:paraId="7F88C0C0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в семье и обществе, патриотическое воспитание</w:t>
            </w:r>
          </w:p>
        </w:tc>
        <w:tc>
          <w:tcPr>
            <w:tcW w:w="9120" w:type="dxa"/>
            <w:gridSpan w:val="5"/>
          </w:tcPr>
          <w:p w14:paraId="3C577099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Во всех видах деятельности</w:t>
            </w:r>
          </w:p>
        </w:tc>
      </w:tr>
      <w:tr w:rsidR="00300198" w:rsidRPr="00300198" w14:paraId="27C42003" w14:textId="77777777" w:rsidTr="000D0E01">
        <w:tc>
          <w:tcPr>
            <w:tcW w:w="768" w:type="dxa"/>
            <w:vMerge/>
          </w:tcPr>
          <w:p w14:paraId="451FBA5B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14:paraId="6D3D035B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11" w:type="dxa"/>
          </w:tcPr>
          <w:p w14:paraId="58B6BE9B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9120" w:type="dxa"/>
            <w:gridSpan w:val="5"/>
          </w:tcPr>
          <w:p w14:paraId="75BB2695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Во всех видах деятельности</w:t>
            </w:r>
          </w:p>
        </w:tc>
      </w:tr>
      <w:tr w:rsidR="00300198" w:rsidRPr="00300198" w14:paraId="14852DC3" w14:textId="77777777" w:rsidTr="000D0E01">
        <w:tc>
          <w:tcPr>
            <w:tcW w:w="768" w:type="dxa"/>
            <w:vMerge/>
          </w:tcPr>
          <w:p w14:paraId="2A0CCC90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14:paraId="48107000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11" w:type="dxa"/>
          </w:tcPr>
          <w:p w14:paraId="39A598FA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9120" w:type="dxa"/>
            <w:gridSpan w:val="5"/>
          </w:tcPr>
          <w:p w14:paraId="20EA74A8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D8A0F98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Во всех видах деятельности</w:t>
            </w:r>
          </w:p>
        </w:tc>
      </w:tr>
      <w:tr w:rsidR="00300198" w:rsidRPr="00300198" w14:paraId="09802FCE" w14:textId="77777777" w:rsidTr="000D0E01">
        <w:tc>
          <w:tcPr>
            <w:tcW w:w="768" w:type="dxa"/>
            <w:vMerge/>
          </w:tcPr>
          <w:p w14:paraId="543948C3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70" w:type="dxa"/>
          </w:tcPr>
          <w:p w14:paraId="34A94026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311" w:type="dxa"/>
          </w:tcPr>
          <w:p w14:paraId="5C0ECD71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познавательно-исследовательской деятельности</w:t>
            </w:r>
          </w:p>
        </w:tc>
        <w:tc>
          <w:tcPr>
            <w:tcW w:w="9120" w:type="dxa"/>
            <w:gridSpan w:val="5"/>
          </w:tcPr>
          <w:p w14:paraId="3EEC4783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Во всех видах деятельности</w:t>
            </w:r>
          </w:p>
        </w:tc>
      </w:tr>
      <w:tr w:rsidR="000D0E01" w:rsidRPr="00300198" w14:paraId="4BF14036" w14:textId="77777777" w:rsidTr="006955EC">
        <w:tc>
          <w:tcPr>
            <w:tcW w:w="768" w:type="dxa"/>
            <w:vMerge/>
          </w:tcPr>
          <w:p w14:paraId="15B6A2B1" w14:textId="77777777" w:rsidR="000D0E01" w:rsidRPr="00300198" w:rsidRDefault="000D0E01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</w:tcPr>
          <w:p w14:paraId="1A8C2443" w14:textId="77777777" w:rsidR="000D0E01" w:rsidRPr="00300198" w:rsidRDefault="000D0E01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11" w:type="dxa"/>
          </w:tcPr>
          <w:p w14:paraId="0D57EE84" w14:textId="77777777" w:rsidR="000D0E01" w:rsidRPr="00300198" w:rsidRDefault="000D0E01" w:rsidP="00300198">
            <w:pPr>
              <w:widowControl w:val="0"/>
              <w:autoSpaceDE w:val="0"/>
              <w:autoSpaceDN w:val="0"/>
              <w:spacing w:after="0" w:line="240" w:lineRule="auto"/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Предметный мир, исследования и эксперименты</w:t>
            </w:r>
          </w:p>
        </w:tc>
        <w:tc>
          <w:tcPr>
            <w:tcW w:w="1814" w:type="dxa"/>
          </w:tcPr>
          <w:p w14:paraId="2FC87A86" w14:textId="2CE0E029" w:rsidR="000D0E01" w:rsidRPr="00300198" w:rsidRDefault="000D0E01" w:rsidP="000D0E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0E01">
              <w:rPr>
                <w:rFonts w:ascii="Times New Roman" w:eastAsia="Times New Roman" w:hAnsi="Times New Roman" w:cs="Times New Roman"/>
              </w:rPr>
              <w:t>Во всех видах деятельности</w:t>
            </w:r>
          </w:p>
          <w:p w14:paraId="358294E0" w14:textId="3911464A" w:rsidR="000D0E01" w:rsidRPr="00300198" w:rsidRDefault="000D0E01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6D961A3B" w14:textId="62FEB121" w:rsidR="000D0E01" w:rsidRPr="00300198" w:rsidRDefault="0072164F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0D0E01" w:rsidRPr="00300198">
              <w:rPr>
                <w:rFonts w:ascii="Times New Roman" w:eastAsia="Times New Roman" w:hAnsi="Times New Roman" w:cs="Times New Roman"/>
              </w:rPr>
              <w:t>/1</w:t>
            </w:r>
          </w:p>
        </w:tc>
        <w:tc>
          <w:tcPr>
            <w:tcW w:w="1984" w:type="dxa"/>
          </w:tcPr>
          <w:p w14:paraId="327946DD" w14:textId="6ADABB9A" w:rsidR="000D0E01" w:rsidRPr="00300198" w:rsidRDefault="000D0E01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2</w:t>
            </w:r>
            <w:r w:rsidR="0072164F">
              <w:rPr>
                <w:rFonts w:ascii="Times New Roman" w:eastAsia="Times New Roman" w:hAnsi="Times New Roman" w:cs="Times New Roman"/>
              </w:rPr>
              <w:t>0</w:t>
            </w:r>
            <w:r w:rsidRPr="00300198">
              <w:rPr>
                <w:rFonts w:ascii="Times New Roman" w:eastAsia="Times New Roman" w:hAnsi="Times New Roman" w:cs="Times New Roman"/>
              </w:rPr>
              <w:t>/1</w:t>
            </w:r>
          </w:p>
        </w:tc>
        <w:tc>
          <w:tcPr>
            <w:tcW w:w="1701" w:type="dxa"/>
          </w:tcPr>
          <w:p w14:paraId="71A068D2" w14:textId="2215DD51" w:rsidR="000D0E01" w:rsidRPr="00300198" w:rsidRDefault="0072164F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0D0E01" w:rsidRPr="00300198">
              <w:rPr>
                <w:rFonts w:ascii="Times New Roman" w:eastAsia="Times New Roman" w:hAnsi="Times New Roman" w:cs="Times New Roman"/>
              </w:rPr>
              <w:t>/1</w:t>
            </w:r>
          </w:p>
        </w:tc>
        <w:tc>
          <w:tcPr>
            <w:tcW w:w="1920" w:type="dxa"/>
          </w:tcPr>
          <w:p w14:paraId="31E226A4" w14:textId="148ED422" w:rsidR="000D0E01" w:rsidRPr="00300198" w:rsidRDefault="0072164F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0D0E01" w:rsidRPr="00300198">
              <w:rPr>
                <w:rFonts w:ascii="Times New Roman" w:eastAsia="Times New Roman" w:hAnsi="Times New Roman" w:cs="Times New Roman"/>
              </w:rPr>
              <w:t>/1</w:t>
            </w:r>
          </w:p>
        </w:tc>
      </w:tr>
      <w:tr w:rsidR="00CD6139" w:rsidRPr="00300198" w14:paraId="12750941" w14:textId="77777777" w:rsidTr="006955EC">
        <w:tc>
          <w:tcPr>
            <w:tcW w:w="768" w:type="dxa"/>
            <w:vMerge/>
          </w:tcPr>
          <w:p w14:paraId="01394145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14:paraId="0C89ABE4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11" w:type="dxa"/>
          </w:tcPr>
          <w:p w14:paraId="189409AC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представлений, сенсорное развитие</w:t>
            </w:r>
          </w:p>
        </w:tc>
        <w:tc>
          <w:tcPr>
            <w:tcW w:w="1814" w:type="dxa"/>
          </w:tcPr>
          <w:p w14:paraId="15273895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</w:t>
            </w:r>
          </w:p>
          <w:p w14:paraId="7C568138" w14:textId="69239565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300198">
              <w:rPr>
                <w:rFonts w:ascii="Times New Roman" w:eastAsia="Times New Roman" w:hAnsi="Times New Roman" w:cs="Times New Roman"/>
              </w:rPr>
              <w:t>/1</w:t>
            </w:r>
          </w:p>
        </w:tc>
        <w:tc>
          <w:tcPr>
            <w:tcW w:w="1701" w:type="dxa"/>
          </w:tcPr>
          <w:p w14:paraId="1DA84DCD" w14:textId="5C7789FE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Pr="00300198">
              <w:rPr>
                <w:rFonts w:ascii="Times New Roman" w:eastAsia="Times New Roman" w:hAnsi="Times New Roman" w:cs="Times New Roman"/>
              </w:rPr>
              <w:t>/1</w:t>
            </w:r>
          </w:p>
        </w:tc>
        <w:tc>
          <w:tcPr>
            <w:tcW w:w="1984" w:type="dxa"/>
          </w:tcPr>
          <w:p w14:paraId="5CBD7B6D" w14:textId="1FBB55A3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300198">
              <w:rPr>
                <w:rFonts w:ascii="Times New Roman" w:eastAsia="Times New Roman" w:hAnsi="Times New Roman" w:cs="Times New Roman"/>
              </w:rPr>
              <w:t>/1</w:t>
            </w:r>
          </w:p>
        </w:tc>
        <w:tc>
          <w:tcPr>
            <w:tcW w:w="1701" w:type="dxa"/>
          </w:tcPr>
          <w:p w14:paraId="6C34E926" w14:textId="4A6017F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Pr="00300198">
              <w:rPr>
                <w:rFonts w:ascii="Times New Roman" w:eastAsia="Times New Roman" w:hAnsi="Times New Roman" w:cs="Times New Roman"/>
              </w:rPr>
              <w:t>/1</w:t>
            </w:r>
          </w:p>
        </w:tc>
        <w:tc>
          <w:tcPr>
            <w:tcW w:w="1920" w:type="dxa"/>
          </w:tcPr>
          <w:p w14:paraId="44E14DDE" w14:textId="7493FD1F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Pr="00300198">
              <w:rPr>
                <w:rFonts w:ascii="Times New Roman" w:eastAsia="Times New Roman" w:hAnsi="Times New Roman" w:cs="Times New Roman"/>
              </w:rPr>
              <w:t>/1</w:t>
            </w:r>
          </w:p>
        </w:tc>
      </w:tr>
      <w:tr w:rsidR="00CD6139" w:rsidRPr="00300198" w14:paraId="117D8797" w14:textId="77777777" w:rsidTr="006955EC">
        <w:tc>
          <w:tcPr>
            <w:tcW w:w="768" w:type="dxa"/>
            <w:vMerge/>
          </w:tcPr>
          <w:p w14:paraId="2EF0C0A8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14:paraId="651BAFCA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11" w:type="dxa"/>
          </w:tcPr>
          <w:p w14:paraId="7233D283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1814" w:type="dxa"/>
          </w:tcPr>
          <w:p w14:paraId="6912D794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10/1</w:t>
            </w:r>
          </w:p>
        </w:tc>
        <w:tc>
          <w:tcPr>
            <w:tcW w:w="1701" w:type="dxa"/>
          </w:tcPr>
          <w:p w14:paraId="12E525FB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15/1</w:t>
            </w:r>
          </w:p>
        </w:tc>
        <w:tc>
          <w:tcPr>
            <w:tcW w:w="1984" w:type="dxa"/>
          </w:tcPr>
          <w:p w14:paraId="7BEEC028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20/1</w:t>
            </w:r>
          </w:p>
        </w:tc>
        <w:tc>
          <w:tcPr>
            <w:tcW w:w="1701" w:type="dxa"/>
          </w:tcPr>
          <w:p w14:paraId="114EC4A8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25/1</w:t>
            </w:r>
          </w:p>
        </w:tc>
        <w:tc>
          <w:tcPr>
            <w:tcW w:w="1920" w:type="dxa"/>
          </w:tcPr>
          <w:p w14:paraId="15DB19E8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30/1</w:t>
            </w:r>
          </w:p>
        </w:tc>
      </w:tr>
      <w:tr w:rsidR="00CD6139" w:rsidRPr="00300198" w14:paraId="652A1EAF" w14:textId="77777777" w:rsidTr="006955EC">
        <w:tc>
          <w:tcPr>
            <w:tcW w:w="768" w:type="dxa"/>
            <w:vMerge/>
          </w:tcPr>
          <w:p w14:paraId="17C76913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</w:tcPr>
          <w:p w14:paraId="5816C0BD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311" w:type="dxa"/>
          </w:tcPr>
          <w:p w14:paraId="7BECED65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814" w:type="dxa"/>
          </w:tcPr>
          <w:p w14:paraId="2C41B437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20/2</w:t>
            </w:r>
          </w:p>
        </w:tc>
        <w:tc>
          <w:tcPr>
            <w:tcW w:w="1701" w:type="dxa"/>
          </w:tcPr>
          <w:p w14:paraId="6FAB5C46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15/1</w:t>
            </w:r>
          </w:p>
        </w:tc>
        <w:tc>
          <w:tcPr>
            <w:tcW w:w="1984" w:type="dxa"/>
          </w:tcPr>
          <w:p w14:paraId="1BFFCF69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20/1</w:t>
            </w:r>
          </w:p>
        </w:tc>
        <w:tc>
          <w:tcPr>
            <w:tcW w:w="1701" w:type="dxa"/>
          </w:tcPr>
          <w:p w14:paraId="3FC4AADD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50/2</w:t>
            </w:r>
          </w:p>
        </w:tc>
        <w:tc>
          <w:tcPr>
            <w:tcW w:w="1920" w:type="dxa"/>
          </w:tcPr>
          <w:p w14:paraId="76DBB134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60/2</w:t>
            </w:r>
          </w:p>
        </w:tc>
      </w:tr>
      <w:tr w:rsidR="00300198" w:rsidRPr="00300198" w14:paraId="511DBA5C" w14:textId="77777777" w:rsidTr="000D0E01">
        <w:tc>
          <w:tcPr>
            <w:tcW w:w="768" w:type="dxa"/>
            <w:vMerge/>
          </w:tcPr>
          <w:p w14:paraId="1BE81716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14:paraId="31CA75F8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11" w:type="dxa"/>
          </w:tcPr>
          <w:p w14:paraId="3F1C6FCE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9120" w:type="dxa"/>
            <w:gridSpan w:val="5"/>
          </w:tcPr>
          <w:p w14:paraId="40F9FAF7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Во всех видах деятельности</w:t>
            </w:r>
          </w:p>
        </w:tc>
      </w:tr>
      <w:tr w:rsidR="00CD6139" w:rsidRPr="00300198" w14:paraId="4ABA78E5" w14:textId="77777777" w:rsidTr="006955EC">
        <w:tc>
          <w:tcPr>
            <w:tcW w:w="768" w:type="dxa"/>
            <w:vMerge/>
          </w:tcPr>
          <w:p w14:paraId="7C833316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</w:tcPr>
          <w:p w14:paraId="504BC0C3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311" w:type="dxa"/>
          </w:tcPr>
          <w:p w14:paraId="052ED6BB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Музыкально-художественная деятельность</w:t>
            </w:r>
          </w:p>
        </w:tc>
        <w:tc>
          <w:tcPr>
            <w:tcW w:w="1814" w:type="dxa"/>
          </w:tcPr>
          <w:p w14:paraId="51CEC396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20/2</w:t>
            </w:r>
          </w:p>
        </w:tc>
        <w:tc>
          <w:tcPr>
            <w:tcW w:w="1701" w:type="dxa"/>
          </w:tcPr>
          <w:p w14:paraId="04323407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30/2</w:t>
            </w:r>
          </w:p>
        </w:tc>
        <w:tc>
          <w:tcPr>
            <w:tcW w:w="1984" w:type="dxa"/>
          </w:tcPr>
          <w:p w14:paraId="15029E8D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40/2</w:t>
            </w:r>
          </w:p>
        </w:tc>
        <w:tc>
          <w:tcPr>
            <w:tcW w:w="1701" w:type="dxa"/>
          </w:tcPr>
          <w:p w14:paraId="20894EEE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50/2</w:t>
            </w:r>
          </w:p>
        </w:tc>
        <w:tc>
          <w:tcPr>
            <w:tcW w:w="1920" w:type="dxa"/>
          </w:tcPr>
          <w:p w14:paraId="4EA5D3C8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60/2</w:t>
            </w:r>
          </w:p>
        </w:tc>
      </w:tr>
      <w:tr w:rsidR="00CD6139" w:rsidRPr="00300198" w14:paraId="772E9C18" w14:textId="77777777" w:rsidTr="006955EC">
        <w:tc>
          <w:tcPr>
            <w:tcW w:w="768" w:type="dxa"/>
            <w:vMerge/>
          </w:tcPr>
          <w:p w14:paraId="6EBCCFD7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14:paraId="5C7E6576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11" w:type="dxa"/>
          </w:tcPr>
          <w:p w14:paraId="78075188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814" w:type="dxa"/>
          </w:tcPr>
          <w:p w14:paraId="7B9E0637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20/2</w:t>
            </w:r>
          </w:p>
        </w:tc>
        <w:tc>
          <w:tcPr>
            <w:tcW w:w="1701" w:type="dxa"/>
          </w:tcPr>
          <w:p w14:paraId="7861649D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30/2</w:t>
            </w:r>
          </w:p>
        </w:tc>
        <w:tc>
          <w:tcPr>
            <w:tcW w:w="1984" w:type="dxa"/>
          </w:tcPr>
          <w:p w14:paraId="4B5DC5F5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60/3</w:t>
            </w:r>
          </w:p>
        </w:tc>
        <w:tc>
          <w:tcPr>
            <w:tcW w:w="1701" w:type="dxa"/>
          </w:tcPr>
          <w:p w14:paraId="678029A2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100/4</w:t>
            </w:r>
          </w:p>
        </w:tc>
        <w:tc>
          <w:tcPr>
            <w:tcW w:w="1920" w:type="dxa"/>
          </w:tcPr>
          <w:p w14:paraId="3ACA1FB1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120/4</w:t>
            </w:r>
          </w:p>
        </w:tc>
      </w:tr>
      <w:tr w:rsidR="00300198" w:rsidRPr="00300198" w14:paraId="6442DC20" w14:textId="77777777" w:rsidTr="000D0E01">
        <w:tc>
          <w:tcPr>
            <w:tcW w:w="768" w:type="dxa"/>
          </w:tcPr>
          <w:p w14:paraId="522739E8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НРК</w:t>
            </w:r>
          </w:p>
        </w:tc>
        <w:tc>
          <w:tcPr>
            <w:tcW w:w="1870" w:type="dxa"/>
          </w:tcPr>
          <w:p w14:paraId="45E5566B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11" w:type="dxa"/>
          </w:tcPr>
          <w:p w14:paraId="0A31183F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0" w:type="dxa"/>
            <w:gridSpan w:val="5"/>
          </w:tcPr>
          <w:p w14:paraId="187BE668" w14:textId="77777777" w:rsidR="00300198" w:rsidRPr="00300198" w:rsidRDefault="00300198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Во всех видах деятельности</w:t>
            </w:r>
          </w:p>
        </w:tc>
      </w:tr>
      <w:tr w:rsidR="00CD6139" w:rsidRPr="00300198" w14:paraId="6400AF1E" w14:textId="77777777" w:rsidTr="006955EC">
        <w:tc>
          <w:tcPr>
            <w:tcW w:w="768" w:type="dxa"/>
          </w:tcPr>
          <w:p w14:paraId="7403A83D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КОУ</w:t>
            </w:r>
          </w:p>
        </w:tc>
        <w:tc>
          <w:tcPr>
            <w:tcW w:w="1870" w:type="dxa"/>
          </w:tcPr>
          <w:p w14:paraId="4B5A2C96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11" w:type="dxa"/>
          </w:tcPr>
          <w:p w14:paraId="5D6D5D38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с психологом</w:t>
            </w:r>
          </w:p>
        </w:tc>
        <w:tc>
          <w:tcPr>
            <w:tcW w:w="1814" w:type="dxa"/>
          </w:tcPr>
          <w:p w14:paraId="14B185CF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79671822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14:paraId="0315CA90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7608B3AD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20" w:type="dxa"/>
          </w:tcPr>
          <w:p w14:paraId="46E1EAFC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30/1</w:t>
            </w:r>
          </w:p>
        </w:tc>
      </w:tr>
      <w:tr w:rsidR="00CD6139" w:rsidRPr="00300198" w14:paraId="3ED65B6F" w14:textId="77777777" w:rsidTr="006955EC">
        <w:tc>
          <w:tcPr>
            <w:tcW w:w="5949" w:type="dxa"/>
            <w:gridSpan w:val="3"/>
          </w:tcPr>
          <w:p w14:paraId="094B0F7B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ind w:righ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в минутах</w:t>
            </w:r>
          </w:p>
        </w:tc>
        <w:tc>
          <w:tcPr>
            <w:tcW w:w="1814" w:type="dxa"/>
          </w:tcPr>
          <w:p w14:paraId="7DE87B1C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ind w:left="-61" w:right="-93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1ч. 40мин</w:t>
            </w:r>
          </w:p>
        </w:tc>
        <w:tc>
          <w:tcPr>
            <w:tcW w:w="1701" w:type="dxa"/>
          </w:tcPr>
          <w:p w14:paraId="5AC7EF03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2ч 45мин</w:t>
            </w:r>
          </w:p>
        </w:tc>
        <w:tc>
          <w:tcPr>
            <w:tcW w:w="1984" w:type="dxa"/>
          </w:tcPr>
          <w:p w14:paraId="43291A16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0198">
              <w:rPr>
                <w:rFonts w:ascii="Times New Roman" w:eastAsia="Times New Roman" w:hAnsi="Times New Roman" w:cs="Times New Roman"/>
              </w:rPr>
              <w:t>4ч.</w:t>
            </w:r>
          </w:p>
        </w:tc>
        <w:tc>
          <w:tcPr>
            <w:tcW w:w="1701" w:type="dxa"/>
          </w:tcPr>
          <w:p w14:paraId="1ADA8939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0198">
              <w:rPr>
                <w:rFonts w:ascii="Times New Roman" w:eastAsia="Times New Roman" w:hAnsi="Times New Roman" w:cs="Times New Roman"/>
                <w:color w:val="000000"/>
              </w:rPr>
              <w:t>5ч 50мин</w:t>
            </w:r>
          </w:p>
        </w:tc>
        <w:tc>
          <w:tcPr>
            <w:tcW w:w="1920" w:type="dxa"/>
          </w:tcPr>
          <w:p w14:paraId="4CCF1145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0198">
              <w:rPr>
                <w:rFonts w:ascii="Times New Roman" w:eastAsia="Times New Roman" w:hAnsi="Times New Roman" w:cs="Times New Roman"/>
                <w:color w:val="000000"/>
              </w:rPr>
              <w:t>7ч. 30мин</w:t>
            </w:r>
          </w:p>
        </w:tc>
      </w:tr>
      <w:tr w:rsidR="00CD6139" w:rsidRPr="00300198" w14:paraId="6BC5F400" w14:textId="77777777" w:rsidTr="006955EC">
        <w:tc>
          <w:tcPr>
            <w:tcW w:w="5949" w:type="dxa"/>
            <w:gridSpan w:val="3"/>
          </w:tcPr>
          <w:p w14:paraId="407E8339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ind w:righ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1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НОД</w:t>
            </w:r>
          </w:p>
        </w:tc>
        <w:tc>
          <w:tcPr>
            <w:tcW w:w="1814" w:type="dxa"/>
          </w:tcPr>
          <w:p w14:paraId="631BFA70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019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</w:tcPr>
          <w:p w14:paraId="43638DED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019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984" w:type="dxa"/>
          </w:tcPr>
          <w:p w14:paraId="5D48A4DF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019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701" w:type="dxa"/>
          </w:tcPr>
          <w:p w14:paraId="46E9EECE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019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920" w:type="dxa"/>
          </w:tcPr>
          <w:p w14:paraId="177B2EFA" w14:textId="77777777" w:rsidR="00CD6139" w:rsidRPr="00300198" w:rsidRDefault="00CD6139" w:rsidP="003001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019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</w:tbl>
    <w:p w14:paraId="242E9345" w14:textId="77777777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9D48DDE" w14:textId="77777777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0198">
        <w:rPr>
          <w:rFonts w:ascii="Times New Roman" w:eastAsia="Times New Roman" w:hAnsi="Times New Roman" w:cs="Times New Roman"/>
        </w:rPr>
        <w:t>-Условные обозначения: НРК – национально-региональный компонент, КОУ – компонент образовательного учреждения</w:t>
      </w:r>
    </w:p>
    <w:p w14:paraId="5A534248" w14:textId="77777777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0198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14:paraId="4722ACAE" w14:textId="670F1E5E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z w:val="24"/>
          <w:szCs w:val="24"/>
        </w:rPr>
        <w:t>Учебный план составлен на основе требований Федерального государственного образовательного стандарта дошкольного образования (ФГОС ДО) к основной общеобразовательной программе дошкольного образования, утвержденного Приказом Министерства образования и науки Российской Федерации от 17 октября 2013г. № 1155; вступившим в силу с 1 января 2014 года, Примерной общеобразовательной программы дошкольного образования (составленной в соответствии с ФГОС ДО) и в соответствии с Санитарно-эпидемиологическими правилами и нормативами СанПиН</w:t>
      </w:r>
      <w:r w:rsidRPr="00300198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300198">
        <w:rPr>
          <w:rFonts w:ascii="Times New Roman" w:eastAsia="Times New Roman" w:hAnsi="Times New Roman" w:cs="Times New Roman"/>
          <w:sz w:val="24"/>
          <w:szCs w:val="24"/>
        </w:rPr>
        <w:t>2.4.3648-20</w:t>
      </w:r>
      <w:r w:rsidRPr="00300198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300198">
        <w:rPr>
          <w:rFonts w:ascii="Times New Roman" w:eastAsia="Times New Roman" w:hAnsi="Times New Roman" w:cs="Times New Roman"/>
          <w:sz w:val="24"/>
          <w:szCs w:val="24"/>
        </w:rPr>
        <w:t>(требованиями к устройству, содержанию, и организации режима работы  в дошкольных учреждениях)</w:t>
      </w:r>
      <w:r w:rsidR="006955EC">
        <w:rPr>
          <w:rFonts w:ascii="Times New Roman" w:eastAsia="Times New Roman" w:hAnsi="Times New Roman" w:cs="Times New Roman"/>
          <w:sz w:val="24"/>
          <w:szCs w:val="24"/>
        </w:rPr>
        <w:t>, Федеральной образовательной программой дошкольного образования (ФОП ДОУ).</w:t>
      </w:r>
    </w:p>
    <w:p w14:paraId="78E3F152" w14:textId="751061C1" w:rsidR="00300198" w:rsidRPr="00300198" w:rsidRDefault="00300198" w:rsidP="006955E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z w:val="24"/>
          <w:szCs w:val="24"/>
        </w:rPr>
        <w:tab/>
        <w:t xml:space="preserve">Учебный план к образовательной программе МДОУ «Детского сада №6» строится на основе </w:t>
      </w:r>
      <w:r w:rsidR="006955EC">
        <w:rPr>
          <w:rFonts w:ascii="Times New Roman" w:eastAsia="Times New Roman" w:hAnsi="Times New Roman" w:cs="Times New Roman"/>
          <w:sz w:val="24"/>
          <w:szCs w:val="24"/>
        </w:rPr>
        <w:t>Федеральной образовательной программой дошкольного образования (ФОП ДОУ).</w:t>
      </w:r>
    </w:p>
    <w:p w14:paraId="5BADC934" w14:textId="77777777" w:rsidR="00300198" w:rsidRPr="00300198" w:rsidRDefault="00300198" w:rsidP="003001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деятельность детей осуществляется на основе перспективного календарно-тематического плана </w:t>
      </w:r>
      <w:proofErr w:type="gramStart"/>
      <w:r w:rsidRPr="00300198">
        <w:rPr>
          <w:rFonts w:ascii="Times New Roman" w:eastAsia="Times New Roman" w:hAnsi="Times New Roman" w:cs="Times New Roman"/>
          <w:sz w:val="24"/>
          <w:szCs w:val="24"/>
        </w:rPr>
        <w:t>и  включает</w:t>
      </w:r>
      <w:proofErr w:type="gramEnd"/>
      <w:r w:rsidRPr="00300198">
        <w:rPr>
          <w:rFonts w:ascii="Times New Roman" w:eastAsia="Times New Roman" w:hAnsi="Times New Roman" w:cs="Times New Roman"/>
          <w:sz w:val="24"/>
          <w:szCs w:val="24"/>
        </w:rPr>
        <w:t xml:space="preserve"> основные направления деятельности с детьми:</w:t>
      </w:r>
    </w:p>
    <w:p w14:paraId="350CB7D1" w14:textId="77777777" w:rsidR="00300198" w:rsidRPr="00300198" w:rsidRDefault="00300198" w:rsidP="0030019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z w:val="24"/>
          <w:szCs w:val="24"/>
        </w:rPr>
        <w:t>Физическое развитие;</w:t>
      </w:r>
    </w:p>
    <w:p w14:paraId="43F4A44B" w14:textId="77777777" w:rsidR="00300198" w:rsidRPr="00300198" w:rsidRDefault="00300198" w:rsidP="0030019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</w:t>
      </w:r>
    </w:p>
    <w:p w14:paraId="1B4FA325" w14:textId="77777777" w:rsidR="00300198" w:rsidRPr="00300198" w:rsidRDefault="00300198" w:rsidP="0030019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z w:val="24"/>
          <w:szCs w:val="24"/>
        </w:rPr>
        <w:t>Речевое развитие;</w:t>
      </w:r>
    </w:p>
    <w:p w14:paraId="59328A5F" w14:textId="77777777" w:rsidR="00300198" w:rsidRPr="00300198" w:rsidRDefault="00300198" w:rsidP="0030019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 развитие;</w:t>
      </w:r>
    </w:p>
    <w:p w14:paraId="02F346BE" w14:textId="77777777" w:rsidR="00300198" w:rsidRPr="00300198" w:rsidRDefault="00300198" w:rsidP="0030019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развитие.</w:t>
      </w:r>
    </w:p>
    <w:p w14:paraId="395BA88C" w14:textId="25C2F275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left="360" w:firstLine="91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napToGrid w:val="0"/>
          <w:w w:val="90"/>
          <w:sz w:val="24"/>
          <w:szCs w:val="24"/>
        </w:rPr>
        <w:t xml:space="preserve">В </w:t>
      </w:r>
      <w:r w:rsidR="006955EC">
        <w:rPr>
          <w:rFonts w:ascii="Times New Roman" w:eastAsia="Times New Roman" w:hAnsi="Times New Roman" w:cs="Times New Roman"/>
          <w:snapToGrid w:val="0"/>
          <w:w w:val="90"/>
          <w:sz w:val="24"/>
          <w:szCs w:val="24"/>
          <w:u w:val="single"/>
        </w:rPr>
        <w:t xml:space="preserve">возрастной </w:t>
      </w:r>
      <w:proofErr w:type="gramStart"/>
      <w:r w:rsidR="006955EC">
        <w:rPr>
          <w:rFonts w:ascii="Times New Roman" w:eastAsia="Times New Roman" w:hAnsi="Times New Roman" w:cs="Times New Roman"/>
          <w:snapToGrid w:val="0"/>
          <w:w w:val="90"/>
          <w:sz w:val="24"/>
          <w:szCs w:val="24"/>
          <w:u w:val="single"/>
        </w:rPr>
        <w:t xml:space="preserve">группе </w:t>
      </w:r>
      <w:r w:rsidRPr="00300198">
        <w:rPr>
          <w:rFonts w:ascii="Times New Roman" w:eastAsia="Times New Roman" w:hAnsi="Times New Roman" w:cs="Times New Roman"/>
          <w:snapToGrid w:val="0"/>
          <w:w w:val="90"/>
          <w:sz w:val="24"/>
          <w:szCs w:val="24"/>
          <w:u w:val="single"/>
        </w:rPr>
        <w:t xml:space="preserve"> </w:t>
      </w:r>
      <w:r w:rsidR="006955EC">
        <w:rPr>
          <w:rFonts w:ascii="Times New Roman" w:eastAsia="Times New Roman" w:hAnsi="Times New Roman" w:cs="Times New Roman"/>
          <w:snapToGrid w:val="0"/>
          <w:w w:val="90"/>
          <w:sz w:val="24"/>
          <w:szCs w:val="24"/>
          <w:u w:val="single"/>
        </w:rPr>
        <w:t>«</w:t>
      </w:r>
      <w:proofErr w:type="gramEnd"/>
      <w:r w:rsidRPr="00300198">
        <w:rPr>
          <w:rFonts w:ascii="Times New Roman" w:eastAsia="Times New Roman" w:hAnsi="Times New Roman" w:cs="Times New Roman"/>
          <w:snapToGrid w:val="0"/>
          <w:w w:val="90"/>
          <w:sz w:val="24"/>
          <w:szCs w:val="24"/>
          <w:u w:val="single"/>
        </w:rPr>
        <w:t>2-3 года</w:t>
      </w:r>
      <w:r w:rsidR="006955EC">
        <w:rPr>
          <w:rFonts w:ascii="Times New Roman" w:eastAsia="Times New Roman" w:hAnsi="Times New Roman" w:cs="Times New Roman"/>
          <w:snapToGrid w:val="0"/>
          <w:w w:val="90"/>
          <w:sz w:val="24"/>
          <w:szCs w:val="24"/>
          <w:u w:val="single"/>
        </w:rPr>
        <w:t>»</w:t>
      </w:r>
      <w:r w:rsidRPr="0030019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количество занятий – 10.</w:t>
      </w:r>
    </w:p>
    <w:p w14:paraId="0C5DE34C" w14:textId="0393C7E0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left="360" w:firstLine="91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napToGrid w:val="0"/>
          <w:w w:val="90"/>
          <w:sz w:val="24"/>
          <w:szCs w:val="24"/>
        </w:rPr>
        <w:t xml:space="preserve">Во </w:t>
      </w:r>
      <w:r w:rsidR="006955EC">
        <w:rPr>
          <w:rFonts w:ascii="Times New Roman" w:eastAsia="Times New Roman" w:hAnsi="Times New Roman" w:cs="Times New Roman"/>
          <w:snapToGrid w:val="0"/>
          <w:w w:val="90"/>
          <w:sz w:val="24"/>
          <w:szCs w:val="24"/>
          <w:u w:val="single"/>
        </w:rPr>
        <w:t>возрастной группе «</w:t>
      </w:r>
      <w:r w:rsidRPr="00300198">
        <w:rPr>
          <w:rFonts w:ascii="Times New Roman" w:eastAsia="Times New Roman" w:hAnsi="Times New Roman" w:cs="Times New Roman"/>
          <w:snapToGrid w:val="0"/>
          <w:w w:val="90"/>
          <w:sz w:val="24"/>
          <w:szCs w:val="24"/>
          <w:u w:val="single"/>
        </w:rPr>
        <w:t xml:space="preserve">3-4 </w:t>
      </w:r>
      <w:r w:rsidR="006955EC">
        <w:rPr>
          <w:rFonts w:ascii="Times New Roman" w:eastAsia="Times New Roman" w:hAnsi="Times New Roman" w:cs="Times New Roman"/>
          <w:snapToGrid w:val="0"/>
          <w:w w:val="90"/>
          <w:sz w:val="24"/>
          <w:szCs w:val="24"/>
          <w:u w:val="single"/>
        </w:rPr>
        <w:t>года»</w:t>
      </w:r>
      <w:r w:rsidRPr="0030019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количество занятий – 11.</w:t>
      </w:r>
    </w:p>
    <w:p w14:paraId="08E58552" w14:textId="20C82703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left="360" w:firstLine="91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В </w:t>
      </w:r>
      <w:r w:rsidR="006955EC">
        <w:rPr>
          <w:rFonts w:ascii="Times New Roman" w:eastAsia="Times New Roman" w:hAnsi="Times New Roman" w:cs="Times New Roman"/>
          <w:w w:val="90"/>
          <w:sz w:val="24"/>
          <w:szCs w:val="24"/>
          <w:u w:val="single"/>
        </w:rPr>
        <w:t>возрастной группе «</w:t>
      </w:r>
      <w:r w:rsidRPr="00300198">
        <w:rPr>
          <w:rFonts w:ascii="Times New Roman" w:eastAsia="Times New Roman" w:hAnsi="Times New Roman" w:cs="Times New Roman"/>
          <w:w w:val="90"/>
          <w:sz w:val="24"/>
          <w:szCs w:val="24"/>
          <w:u w:val="single"/>
        </w:rPr>
        <w:t>4-5 лет</w:t>
      </w:r>
      <w:r w:rsidR="006955EC">
        <w:rPr>
          <w:rFonts w:ascii="Times New Roman" w:eastAsia="Times New Roman" w:hAnsi="Times New Roman" w:cs="Times New Roman"/>
          <w:w w:val="90"/>
          <w:sz w:val="24"/>
          <w:szCs w:val="24"/>
          <w:u w:val="single"/>
        </w:rPr>
        <w:t>»</w:t>
      </w:r>
      <w:r w:rsidRPr="0030019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количество занятий – 12.</w:t>
      </w:r>
    </w:p>
    <w:p w14:paraId="683862CB" w14:textId="04C81993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left="360" w:firstLine="91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0019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955E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возрастной</w:t>
      </w:r>
      <w:proofErr w:type="gramEnd"/>
      <w:r w:rsidR="006955E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группе «</w:t>
      </w:r>
      <w:r w:rsidRPr="00300198">
        <w:rPr>
          <w:rFonts w:ascii="Times New Roman" w:eastAsia="Times New Roman" w:hAnsi="Times New Roman" w:cs="Times New Roman"/>
          <w:sz w:val="24"/>
          <w:szCs w:val="24"/>
          <w:u w:val="single"/>
        </w:rPr>
        <w:t>5-6 лет</w:t>
      </w:r>
      <w:r w:rsidR="006955E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» </w:t>
      </w:r>
      <w:r w:rsidRPr="00300198">
        <w:rPr>
          <w:rFonts w:ascii="Times New Roman" w:eastAsia="Times New Roman" w:hAnsi="Times New Roman" w:cs="Times New Roman"/>
          <w:sz w:val="24"/>
          <w:szCs w:val="24"/>
        </w:rPr>
        <w:t xml:space="preserve"> количество занятий – 14.</w:t>
      </w:r>
    </w:p>
    <w:p w14:paraId="5632F4F0" w14:textId="2E2B651E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left="360" w:firstLine="9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В </w:t>
      </w:r>
      <w:r w:rsidR="006955EC">
        <w:rPr>
          <w:rFonts w:ascii="Times New Roman" w:eastAsia="Times New Roman" w:hAnsi="Times New Roman" w:cs="Times New Roman"/>
          <w:w w:val="90"/>
          <w:sz w:val="24"/>
          <w:szCs w:val="24"/>
          <w:u w:val="single"/>
        </w:rPr>
        <w:t>возрастной группе «</w:t>
      </w:r>
      <w:r w:rsidRPr="00300198">
        <w:rPr>
          <w:rFonts w:ascii="Times New Roman" w:eastAsia="Times New Roman" w:hAnsi="Times New Roman" w:cs="Times New Roman"/>
          <w:w w:val="90"/>
          <w:sz w:val="24"/>
          <w:szCs w:val="24"/>
          <w:u w:val="single"/>
        </w:rPr>
        <w:t>6-8 лет</w:t>
      </w:r>
      <w:r w:rsidR="006955EC">
        <w:rPr>
          <w:rFonts w:ascii="Times New Roman" w:eastAsia="Times New Roman" w:hAnsi="Times New Roman" w:cs="Times New Roman"/>
          <w:w w:val="90"/>
          <w:sz w:val="24"/>
          <w:szCs w:val="24"/>
          <w:u w:val="single"/>
        </w:rPr>
        <w:t xml:space="preserve">» </w:t>
      </w:r>
      <w:r w:rsidRPr="00300198">
        <w:rPr>
          <w:rFonts w:ascii="Times New Roman" w:eastAsia="Times New Roman" w:hAnsi="Times New Roman" w:cs="Times New Roman"/>
          <w:sz w:val="24"/>
          <w:szCs w:val="24"/>
        </w:rPr>
        <w:t>количество занятий – 15</w:t>
      </w:r>
    </w:p>
    <w:p w14:paraId="7BEB8A4E" w14:textId="77777777" w:rsidR="00300198" w:rsidRPr="00300198" w:rsidRDefault="00300198" w:rsidP="003001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z w:val="24"/>
          <w:szCs w:val="24"/>
        </w:rPr>
        <w:t>Федеральный компонент сохранён полностью. Количество занятий и время их проведения соответствуют федеральным санитарно-эпидемиологическим правилам и нормативам (СанПиН</w:t>
      </w:r>
      <w:r w:rsidRPr="00300198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300198">
        <w:rPr>
          <w:rFonts w:ascii="Times New Roman" w:eastAsia="Times New Roman" w:hAnsi="Times New Roman" w:cs="Times New Roman"/>
          <w:sz w:val="24"/>
          <w:szCs w:val="24"/>
        </w:rPr>
        <w:t>2.4.3648-20).</w:t>
      </w:r>
    </w:p>
    <w:p w14:paraId="1625BA7D" w14:textId="77777777" w:rsidR="00300198" w:rsidRPr="00300198" w:rsidRDefault="00300198" w:rsidP="00300198">
      <w:pPr>
        <w:widowControl w:val="0"/>
        <w:tabs>
          <w:tab w:val="left" w:pos="3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z w:val="24"/>
          <w:szCs w:val="24"/>
        </w:rPr>
        <w:tab/>
      </w:r>
      <w:r w:rsidRPr="00300198">
        <w:rPr>
          <w:rFonts w:ascii="Times New Roman" w:eastAsia="Times New Roman" w:hAnsi="Times New Roman" w:cs="Times New Roman"/>
          <w:sz w:val="24"/>
          <w:szCs w:val="24"/>
        </w:rPr>
        <w:tab/>
        <w:t>Педагоги вправе:</w:t>
      </w:r>
    </w:p>
    <w:p w14:paraId="40701378" w14:textId="77777777" w:rsidR="00300198" w:rsidRPr="00300198" w:rsidRDefault="00300198" w:rsidP="00300198">
      <w:pPr>
        <w:widowControl w:val="0"/>
        <w:numPr>
          <w:ilvl w:val="0"/>
          <w:numId w:val="2"/>
        </w:numPr>
        <w:tabs>
          <w:tab w:val="left" w:pos="364"/>
          <w:tab w:val="left" w:pos="1176"/>
        </w:tabs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z w:val="24"/>
          <w:szCs w:val="24"/>
        </w:rPr>
        <w:t>варьировать место занятий в педагогическом процессе;</w:t>
      </w:r>
    </w:p>
    <w:p w14:paraId="26A7B611" w14:textId="77777777" w:rsidR="00300198" w:rsidRPr="00300198" w:rsidRDefault="00300198" w:rsidP="00300198">
      <w:pPr>
        <w:widowControl w:val="0"/>
        <w:numPr>
          <w:ilvl w:val="0"/>
          <w:numId w:val="2"/>
        </w:numPr>
        <w:tabs>
          <w:tab w:val="left" w:pos="1176"/>
        </w:tabs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z w:val="24"/>
          <w:szCs w:val="24"/>
        </w:rPr>
        <w:lastRenderedPageBreak/>
        <w:t>интегрировать (объединять) содержание различных видов деятельности в зависимости от поставленных целей и задач обучения и воспитания, их место в образовательном процессе;</w:t>
      </w:r>
    </w:p>
    <w:p w14:paraId="0B006AFE" w14:textId="77777777" w:rsidR="00300198" w:rsidRPr="00300198" w:rsidRDefault="00300198" w:rsidP="00300198">
      <w:pPr>
        <w:widowControl w:val="0"/>
        <w:numPr>
          <w:ilvl w:val="0"/>
          <w:numId w:val="2"/>
        </w:numPr>
        <w:tabs>
          <w:tab w:val="left" w:pos="1176"/>
        </w:tabs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z w:val="24"/>
          <w:szCs w:val="24"/>
        </w:rPr>
        <w:t>сокращать количество регламентируемых занятий, заменяя их другими формами обучения;</w:t>
      </w:r>
    </w:p>
    <w:p w14:paraId="2A154A52" w14:textId="6B5D2AEC" w:rsidR="00300198" w:rsidRPr="00300198" w:rsidRDefault="00300198" w:rsidP="00300198">
      <w:pPr>
        <w:widowControl w:val="0"/>
        <w:numPr>
          <w:ilvl w:val="0"/>
          <w:numId w:val="2"/>
        </w:numPr>
        <w:tabs>
          <w:tab w:val="left" w:pos="1176"/>
        </w:tabs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z w:val="24"/>
          <w:szCs w:val="24"/>
        </w:rPr>
        <w:t xml:space="preserve">вносить определённые изменения и дополнения в содержание </w:t>
      </w:r>
      <w:r w:rsidR="00F8473C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</w:t>
      </w:r>
      <w:r w:rsidRPr="00300198">
        <w:rPr>
          <w:rFonts w:ascii="Times New Roman" w:eastAsia="Times New Roman" w:hAnsi="Times New Roman" w:cs="Times New Roman"/>
          <w:sz w:val="24"/>
          <w:szCs w:val="24"/>
        </w:rPr>
        <w:t xml:space="preserve"> с учётом национальных и региональных особенностей;</w:t>
      </w:r>
    </w:p>
    <w:p w14:paraId="0DD10089" w14:textId="77777777" w:rsidR="00300198" w:rsidRPr="00300198" w:rsidRDefault="00300198" w:rsidP="00300198">
      <w:pPr>
        <w:widowControl w:val="0"/>
        <w:numPr>
          <w:ilvl w:val="0"/>
          <w:numId w:val="2"/>
        </w:numPr>
        <w:tabs>
          <w:tab w:val="left" w:pos="1176"/>
        </w:tabs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z w:val="24"/>
          <w:szCs w:val="24"/>
        </w:rPr>
        <w:t>определять соотношение времени, отводимого на ознакомление детей с содержанием различных тем, с учётом условий дошкольного учреждения и темпом усвоения детьми познавательного материала.</w:t>
      </w:r>
    </w:p>
    <w:p w14:paraId="54C96EB2" w14:textId="77777777" w:rsidR="000B1CA2" w:rsidRDefault="000B1CA2" w:rsidP="00300198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144A16B" w14:textId="0CA8DD56" w:rsidR="00300198" w:rsidRDefault="00300198" w:rsidP="00300198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z w:val="24"/>
          <w:szCs w:val="24"/>
        </w:rPr>
        <w:t>Продолжительность занятий</w:t>
      </w:r>
      <w:r w:rsidR="00304D9C">
        <w:rPr>
          <w:rFonts w:ascii="Times New Roman" w:eastAsia="Times New Roman" w:hAnsi="Times New Roman" w:cs="Times New Roman"/>
          <w:sz w:val="24"/>
          <w:szCs w:val="24"/>
        </w:rPr>
        <w:t xml:space="preserve"> по времени</w:t>
      </w:r>
      <w:r w:rsidRPr="0030019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DB7ACFD" w14:textId="0DB777CB" w:rsidR="000B1CA2" w:rsidRPr="00300198" w:rsidRDefault="000B1CA2" w:rsidP="000B1CA2">
      <w:pPr>
        <w:widowControl w:val="0"/>
        <w:autoSpaceDE w:val="0"/>
        <w:autoSpaceDN w:val="0"/>
        <w:spacing w:after="0" w:line="240" w:lineRule="auto"/>
        <w:ind w:left="360" w:firstLine="91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napToGrid w:val="0"/>
          <w:w w:val="9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napToGrid w:val="0"/>
          <w:w w:val="90"/>
          <w:sz w:val="24"/>
          <w:szCs w:val="24"/>
          <w:u w:val="single"/>
        </w:rPr>
        <w:t xml:space="preserve">возрастной </w:t>
      </w:r>
      <w:proofErr w:type="gramStart"/>
      <w:r>
        <w:rPr>
          <w:rFonts w:ascii="Times New Roman" w:eastAsia="Times New Roman" w:hAnsi="Times New Roman" w:cs="Times New Roman"/>
          <w:snapToGrid w:val="0"/>
          <w:w w:val="90"/>
          <w:sz w:val="24"/>
          <w:szCs w:val="24"/>
          <w:u w:val="single"/>
        </w:rPr>
        <w:t xml:space="preserve">группе </w:t>
      </w:r>
      <w:r w:rsidRPr="00300198">
        <w:rPr>
          <w:rFonts w:ascii="Times New Roman" w:eastAsia="Times New Roman" w:hAnsi="Times New Roman" w:cs="Times New Roman"/>
          <w:snapToGrid w:val="0"/>
          <w:w w:val="9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w w:val="90"/>
          <w:sz w:val="24"/>
          <w:szCs w:val="24"/>
          <w:u w:val="single"/>
        </w:rPr>
        <w:t>«</w:t>
      </w:r>
      <w:proofErr w:type="gramEnd"/>
      <w:r w:rsidRPr="00300198">
        <w:rPr>
          <w:rFonts w:ascii="Times New Roman" w:eastAsia="Times New Roman" w:hAnsi="Times New Roman" w:cs="Times New Roman"/>
          <w:snapToGrid w:val="0"/>
          <w:w w:val="90"/>
          <w:sz w:val="24"/>
          <w:szCs w:val="24"/>
          <w:u w:val="single"/>
        </w:rPr>
        <w:t>2-3 года</w:t>
      </w:r>
      <w:r>
        <w:rPr>
          <w:rFonts w:ascii="Times New Roman" w:eastAsia="Times New Roman" w:hAnsi="Times New Roman" w:cs="Times New Roman"/>
          <w:snapToGrid w:val="0"/>
          <w:w w:val="90"/>
          <w:sz w:val="24"/>
          <w:szCs w:val="24"/>
          <w:u w:val="single"/>
        </w:rPr>
        <w:t>»</w:t>
      </w:r>
      <w:r w:rsidRPr="0030019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– 10</w:t>
      </w:r>
      <w:r w:rsidR="00304D9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минут</w:t>
      </w:r>
    </w:p>
    <w:p w14:paraId="5A741F4E" w14:textId="5531FE44" w:rsidR="000B1CA2" w:rsidRPr="00300198" w:rsidRDefault="000B1CA2" w:rsidP="000B1CA2">
      <w:pPr>
        <w:widowControl w:val="0"/>
        <w:autoSpaceDE w:val="0"/>
        <w:autoSpaceDN w:val="0"/>
        <w:spacing w:after="0" w:line="240" w:lineRule="auto"/>
        <w:ind w:left="360" w:firstLine="91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napToGrid w:val="0"/>
          <w:w w:val="9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snapToGrid w:val="0"/>
          <w:w w:val="90"/>
          <w:sz w:val="24"/>
          <w:szCs w:val="24"/>
          <w:u w:val="single"/>
        </w:rPr>
        <w:t>возрастной группе «</w:t>
      </w:r>
      <w:r w:rsidRPr="00300198">
        <w:rPr>
          <w:rFonts w:ascii="Times New Roman" w:eastAsia="Times New Roman" w:hAnsi="Times New Roman" w:cs="Times New Roman"/>
          <w:snapToGrid w:val="0"/>
          <w:w w:val="90"/>
          <w:sz w:val="24"/>
          <w:szCs w:val="24"/>
          <w:u w:val="single"/>
        </w:rPr>
        <w:t xml:space="preserve">3-4 </w:t>
      </w:r>
      <w:r>
        <w:rPr>
          <w:rFonts w:ascii="Times New Roman" w:eastAsia="Times New Roman" w:hAnsi="Times New Roman" w:cs="Times New Roman"/>
          <w:snapToGrid w:val="0"/>
          <w:w w:val="90"/>
          <w:sz w:val="24"/>
          <w:szCs w:val="24"/>
          <w:u w:val="single"/>
        </w:rPr>
        <w:t>года»</w:t>
      </w:r>
      <w:r w:rsidRPr="0030019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304D9C">
        <w:rPr>
          <w:rFonts w:ascii="Times New Roman" w:eastAsia="Times New Roman" w:hAnsi="Times New Roman" w:cs="Times New Roman"/>
          <w:snapToGrid w:val="0"/>
          <w:sz w:val="24"/>
          <w:szCs w:val="24"/>
        </w:rPr>
        <w:t>- 15 минут</w:t>
      </w:r>
    </w:p>
    <w:p w14:paraId="33E1D26C" w14:textId="0153FB1D" w:rsidR="000B1CA2" w:rsidRPr="00300198" w:rsidRDefault="000B1CA2" w:rsidP="000B1CA2">
      <w:pPr>
        <w:widowControl w:val="0"/>
        <w:autoSpaceDE w:val="0"/>
        <w:autoSpaceDN w:val="0"/>
        <w:spacing w:after="0" w:line="240" w:lineRule="auto"/>
        <w:ind w:left="360" w:firstLine="91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w w:val="90"/>
          <w:sz w:val="24"/>
          <w:szCs w:val="24"/>
          <w:u w:val="single"/>
        </w:rPr>
        <w:t>возрастной группе «</w:t>
      </w:r>
      <w:r w:rsidRPr="00300198">
        <w:rPr>
          <w:rFonts w:ascii="Times New Roman" w:eastAsia="Times New Roman" w:hAnsi="Times New Roman" w:cs="Times New Roman"/>
          <w:w w:val="90"/>
          <w:sz w:val="24"/>
          <w:szCs w:val="24"/>
          <w:u w:val="single"/>
        </w:rPr>
        <w:t>4-5 лет</w:t>
      </w:r>
      <w:r>
        <w:rPr>
          <w:rFonts w:ascii="Times New Roman" w:eastAsia="Times New Roman" w:hAnsi="Times New Roman" w:cs="Times New Roman"/>
          <w:w w:val="90"/>
          <w:sz w:val="24"/>
          <w:szCs w:val="24"/>
          <w:u w:val="single"/>
        </w:rPr>
        <w:t>»</w:t>
      </w:r>
      <w:r w:rsidRPr="0030019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304D9C">
        <w:rPr>
          <w:rFonts w:ascii="Times New Roman" w:eastAsia="Times New Roman" w:hAnsi="Times New Roman" w:cs="Times New Roman"/>
          <w:snapToGrid w:val="0"/>
          <w:sz w:val="24"/>
          <w:szCs w:val="24"/>
        </w:rPr>
        <w:t>-20 минут</w:t>
      </w:r>
    </w:p>
    <w:p w14:paraId="79523FF7" w14:textId="0ACC9D6D" w:rsidR="000B1CA2" w:rsidRPr="00300198" w:rsidRDefault="000B1CA2" w:rsidP="000B1CA2">
      <w:pPr>
        <w:widowControl w:val="0"/>
        <w:autoSpaceDE w:val="0"/>
        <w:autoSpaceDN w:val="0"/>
        <w:spacing w:after="0" w:line="240" w:lineRule="auto"/>
        <w:ind w:left="360" w:firstLine="91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0019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возрастной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группе «</w:t>
      </w:r>
      <w:r w:rsidRPr="00300198">
        <w:rPr>
          <w:rFonts w:ascii="Times New Roman" w:eastAsia="Times New Roman" w:hAnsi="Times New Roman" w:cs="Times New Roman"/>
          <w:sz w:val="24"/>
          <w:szCs w:val="24"/>
          <w:u w:val="single"/>
        </w:rPr>
        <w:t>5-6 лет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» </w:t>
      </w:r>
      <w:r w:rsidRPr="003001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4D9C">
        <w:rPr>
          <w:rFonts w:ascii="Times New Roman" w:eastAsia="Times New Roman" w:hAnsi="Times New Roman" w:cs="Times New Roman"/>
          <w:sz w:val="24"/>
          <w:szCs w:val="24"/>
        </w:rPr>
        <w:t>- 25 минут</w:t>
      </w:r>
    </w:p>
    <w:p w14:paraId="636CD28D" w14:textId="2F824324" w:rsidR="000B1CA2" w:rsidRPr="00300198" w:rsidRDefault="000B1CA2" w:rsidP="000B1CA2">
      <w:pPr>
        <w:widowControl w:val="0"/>
        <w:autoSpaceDE w:val="0"/>
        <w:autoSpaceDN w:val="0"/>
        <w:spacing w:after="0" w:line="240" w:lineRule="auto"/>
        <w:ind w:left="360" w:firstLine="9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w w:val="90"/>
          <w:sz w:val="24"/>
          <w:szCs w:val="24"/>
          <w:u w:val="single"/>
        </w:rPr>
        <w:t>возрастной группе «</w:t>
      </w:r>
      <w:r w:rsidRPr="00300198">
        <w:rPr>
          <w:rFonts w:ascii="Times New Roman" w:eastAsia="Times New Roman" w:hAnsi="Times New Roman" w:cs="Times New Roman"/>
          <w:w w:val="90"/>
          <w:sz w:val="24"/>
          <w:szCs w:val="24"/>
          <w:u w:val="single"/>
        </w:rPr>
        <w:t>6-8 лет</w:t>
      </w:r>
      <w:r>
        <w:rPr>
          <w:rFonts w:ascii="Times New Roman" w:eastAsia="Times New Roman" w:hAnsi="Times New Roman" w:cs="Times New Roman"/>
          <w:w w:val="90"/>
          <w:sz w:val="24"/>
          <w:szCs w:val="24"/>
          <w:u w:val="single"/>
        </w:rPr>
        <w:t xml:space="preserve">» </w:t>
      </w:r>
      <w:r w:rsidR="00304D9C">
        <w:rPr>
          <w:rFonts w:ascii="Times New Roman" w:eastAsia="Times New Roman" w:hAnsi="Times New Roman" w:cs="Times New Roman"/>
          <w:sz w:val="24"/>
          <w:szCs w:val="24"/>
        </w:rPr>
        <w:t>-30 минут</w:t>
      </w:r>
    </w:p>
    <w:p w14:paraId="51CE5BF6" w14:textId="02B4A448" w:rsidR="00300198" w:rsidRPr="00300198" w:rsidRDefault="00300198" w:rsidP="00304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AAC89A" w14:textId="77777777" w:rsidR="00300198" w:rsidRPr="00300198" w:rsidRDefault="00300198" w:rsidP="00300198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деятельность проводятся фронтально и по подгруппам в первую и во вторую половину дня. </w:t>
      </w:r>
    </w:p>
    <w:p w14:paraId="56DEACC9" w14:textId="0915282A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недельной образовательной нагрузки для детей дошкольного возраста составляет:</w:t>
      </w:r>
      <w:r w:rsidR="00CC58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возрастной группе «2-3 года»-1 час 40 минут;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CC58BB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возрастной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группе</w:t>
      </w:r>
      <w:r w:rsidR="00CC58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«3-4 года»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–2 часа 45 минут (11 занятий), в </w:t>
      </w:r>
      <w:r w:rsidR="00F75286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возрастной группе «4-5 лет»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4 часа (12 занятий), в </w:t>
      </w:r>
      <w:r w:rsidR="00F75286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возрастной группе «5-6 лет»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5 часов 50 минут (15 занятий), в </w:t>
      </w:r>
      <w:r w:rsidR="00F75286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возрастной группе «6-7 лет»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7 ч. 30 мин. (16 занятий, включая 1 занятие с педагогом-психологом).</w:t>
      </w:r>
    </w:p>
    <w:p w14:paraId="37978A24" w14:textId="77777777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Максимально допустимый объем </w:t>
      </w:r>
      <w:proofErr w:type="gramStart"/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 нагрузки</w:t>
      </w:r>
      <w:proofErr w:type="gramEnd"/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первой половине дня не превышает:</w:t>
      </w:r>
    </w:p>
    <w:p w14:paraId="4B9B48DD" w14:textId="10ABCAD4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 w:rsidR="00F752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возрастных 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группах</w:t>
      </w:r>
      <w:r w:rsidR="00F752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«3-4 года» и «4-5 лет»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30 и 40 минут;</w:t>
      </w:r>
    </w:p>
    <w:p w14:paraId="1F47328F" w14:textId="39DD1FAD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</w:t>
      </w:r>
      <w:r w:rsidR="00F75286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возрастных группах «5-6 лет» и «6-7 лет»</w:t>
      </w:r>
      <w:r w:rsidR="00B34D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>– 45</w:t>
      </w:r>
      <w:r w:rsidR="00F752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1,5 часа.</w:t>
      </w:r>
    </w:p>
    <w:p w14:paraId="096B5D7D" w14:textId="77777777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Перерывы  между</w:t>
      </w:r>
      <w:proofErr w:type="gramEnd"/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периодами образовательной деятельности не менее 10 минут.</w:t>
      </w:r>
    </w:p>
    <w:p w14:paraId="76EE2719" w14:textId="3BD9B730" w:rsidR="00300198" w:rsidRPr="00300198" w:rsidRDefault="00B34D53" w:rsidP="0030019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</w:t>
      </w:r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детьми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возрастных групп «5-6 лет» и «6-7 лет» </w:t>
      </w:r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осуществляется во второй половине дня, после дневного сна, но не чаще 2-3-х раз в неделю. Её продолжительность составляет 25-30 минут в день. В середине </w:t>
      </w:r>
      <w:proofErr w:type="gramStart"/>
      <w:r w:rsidR="00EB5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</w:t>
      </w:r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статического</w:t>
      </w:r>
      <w:proofErr w:type="gramEnd"/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характера провод</w:t>
      </w:r>
      <w:r w:rsidR="00EB5E67"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5E67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динамическая пауза (физминутка)</w:t>
      </w:r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95EEE1B" w14:textId="1C719EFB" w:rsidR="00300198" w:rsidRPr="00300198" w:rsidRDefault="00EB5E67" w:rsidP="0030019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</w:t>
      </w:r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повышенной</w:t>
      </w:r>
      <w:proofErr w:type="gramEnd"/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познавательной активности и умственного напряжения детей провод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 в первую половину дня. </w:t>
      </w:r>
    </w:p>
    <w:p w14:paraId="39E15DBF" w14:textId="74470541" w:rsidR="00300198" w:rsidRPr="00300198" w:rsidRDefault="00EB5E67" w:rsidP="0030019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профилактики утомляемости занятия сочетаются </w:t>
      </w:r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>с  образовательной</w:t>
      </w:r>
      <w:proofErr w:type="gramEnd"/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деятельностью, направленной на физическое и художественное развитие детей.</w:t>
      </w:r>
    </w:p>
    <w:p w14:paraId="15D63D5C" w14:textId="530BFE28" w:rsidR="00300198" w:rsidRPr="00300198" w:rsidRDefault="00EB5E67" w:rsidP="0030019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</w:t>
      </w:r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  -</w:t>
      </w:r>
      <w:proofErr w:type="gramEnd"/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оздоровительного и эстетического цикла занимает 50% общего времени, отведенного на  образовательную деятельность.</w:t>
      </w:r>
    </w:p>
    <w:p w14:paraId="56FCA526" w14:textId="3E6EFA19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>Во всех возрастных группах одн</w:t>
      </w:r>
      <w:r w:rsidR="00EB5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занятие по 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</w:t>
      </w:r>
      <w:r w:rsidR="00EB5E6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</w:t>
      </w:r>
      <w:r w:rsidR="00EB5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на улице, как часть прогулки в игровой форме.</w:t>
      </w:r>
    </w:p>
    <w:p w14:paraId="35587B85" w14:textId="5B747D70" w:rsidR="00300198" w:rsidRPr="00300198" w:rsidRDefault="00300198" w:rsidP="00300198">
      <w:pPr>
        <w:widowControl w:val="0"/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sz w:val="24"/>
          <w:szCs w:val="24"/>
        </w:rPr>
        <w:t xml:space="preserve">Работа по знакомству детей с </w:t>
      </w:r>
      <w:r w:rsidR="000D5B11">
        <w:rPr>
          <w:rFonts w:ascii="Times New Roman" w:eastAsia="Times New Roman" w:hAnsi="Times New Roman" w:cs="Times New Roman"/>
          <w:sz w:val="24"/>
          <w:szCs w:val="24"/>
        </w:rPr>
        <w:t>родным краем (Республикой Карелия)</w:t>
      </w:r>
      <w:r w:rsidRPr="00300198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дошкольных группах в интегрированной форме через все 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разделы программы и осуществляется во всех видах деятельности. На выполнение данного компонента отводится 10-15% учебного времени в рамках разделов программы федерального компонента.</w:t>
      </w:r>
    </w:p>
    <w:p w14:paraId="1E87798E" w14:textId="594DE156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год начинается с 1 сентября и заканчивается </w:t>
      </w:r>
      <w:r w:rsidR="00E4115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D5B1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мая, состоит из 32 условных недель. В </w:t>
      </w:r>
      <w:r w:rsidR="000D5B11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возрастной группе «2-3 года»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первые </w:t>
      </w:r>
      <w:r w:rsidR="000D5B11"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недели сентября </w:t>
      </w:r>
      <w:r w:rsidR="000D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являются 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адаптационны</w:t>
      </w:r>
      <w:r w:rsidR="000D5B11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>В  октябре</w:t>
      </w:r>
      <w:proofErr w:type="gramEnd"/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 неделя) и апреле (1 неделя) педагоги осуществляют мониторинг   образовательн</w:t>
      </w:r>
      <w:r w:rsidR="00F66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="00F66C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деятельности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специалисты образовательного учреждения проводят </w:t>
      </w:r>
      <w:r w:rsidR="000D5B11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</w:t>
      </w: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своим направлениям работы.</w:t>
      </w:r>
    </w:p>
    <w:p w14:paraId="4E4F0710" w14:textId="77777777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время проведения каникулярных недель осуществляется организованная деятельность по физическому и художественно – </w:t>
      </w:r>
      <w:proofErr w:type="gramStart"/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эстетическому  развитию</w:t>
      </w:r>
      <w:proofErr w:type="gramEnd"/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Проводятся спортивные игры, эстафеты, </w:t>
      </w:r>
      <w:proofErr w:type="gramStart"/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праздники,  развлечения</w:t>
      </w:r>
      <w:proofErr w:type="gramEnd"/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proofErr w:type="gramStart"/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Планируется  проведение</w:t>
      </w:r>
      <w:proofErr w:type="gramEnd"/>
      <w:r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интеллектуальных досугов, викторины, КВН, экскурсий. Увеличивается продолжительность прогулок.</w:t>
      </w:r>
    </w:p>
    <w:p w14:paraId="48CEDFC8" w14:textId="1FCAE90C" w:rsidR="00300198" w:rsidRPr="00300198" w:rsidRDefault="00E4115D" w:rsidP="00300198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</w:t>
      </w:r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>еализаци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плана </w:t>
      </w:r>
      <w:r w:rsidR="000D5B11">
        <w:rPr>
          <w:rFonts w:ascii="Times New Roman" w:eastAsia="Times New Roman" w:hAnsi="Times New Roman" w:cs="Times New Roman"/>
          <w:color w:val="000000"/>
          <w:sz w:val="24"/>
          <w:szCs w:val="24"/>
        </w:rPr>
        <w:t>штат детского сада укомплектован</w:t>
      </w:r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D5B11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</w:t>
      </w:r>
      <w:r w:rsidR="000D5B11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кад</w:t>
      </w:r>
      <w:r w:rsidR="000D5B11">
        <w:rPr>
          <w:rFonts w:ascii="Times New Roman" w:eastAsia="Times New Roman" w:hAnsi="Times New Roman" w:cs="Times New Roman"/>
          <w:color w:val="000000"/>
          <w:sz w:val="24"/>
          <w:szCs w:val="24"/>
        </w:rPr>
        <w:t>рами</w:t>
      </w:r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специалист</w:t>
      </w:r>
      <w:r w:rsidR="000D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соответствующей квалификации, </w:t>
      </w:r>
      <w:r w:rsidR="000D5B1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учебно-методически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00198" w:rsidRPr="003001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комплект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6BD5DF" w14:textId="77777777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F89A2A" w14:textId="77777777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left="75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3F020B" w14:textId="77777777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left="75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23E3018" w14:textId="77777777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left="75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C7E93B" w14:textId="77777777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left="75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4B2E1D" w14:textId="77777777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left="75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34D26B" w14:textId="77777777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left="75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794271" w14:textId="77777777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left="75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F6AE48" w14:textId="77777777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left="75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88FA10" w14:textId="77777777" w:rsidR="00300198" w:rsidRPr="00300198" w:rsidRDefault="00300198" w:rsidP="00300198">
      <w:pPr>
        <w:widowControl w:val="0"/>
        <w:autoSpaceDE w:val="0"/>
        <w:autoSpaceDN w:val="0"/>
        <w:spacing w:after="0" w:line="240" w:lineRule="auto"/>
        <w:ind w:left="75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EE25F5" w14:textId="77777777" w:rsidR="009218F0" w:rsidRDefault="009218F0"/>
    <w:sectPr w:rsidR="009218F0" w:rsidSect="0030019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C7375"/>
    <w:multiLevelType w:val="hybridMultilevel"/>
    <w:tmpl w:val="412495EE"/>
    <w:lvl w:ilvl="0" w:tplc="6D9A3542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C2CE2"/>
    <w:multiLevelType w:val="hybridMultilevel"/>
    <w:tmpl w:val="3738B0E2"/>
    <w:lvl w:ilvl="0" w:tplc="6D9A3542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C1DD5"/>
    <w:multiLevelType w:val="hybridMultilevel"/>
    <w:tmpl w:val="42E25C5C"/>
    <w:lvl w:ilvl="0" w:tplc="6D9A3542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1C63"/>
    <w:rsid w:val="000B1CA2"/>
    <w:rsid w:val="000D0E01"/>
    <w:rsid w:val="000D5B11"/>
    <w:rsid w:val="0024771B"/>
    <w:rsid w:val="00300198"/>
    <w:rsid w:val="00304D9C"/>
    <w:rsid w:val="00614EED"/>
    <w:rsid w:val="006955EC"/>
    <w:rsid w:val="0072164F"/>
    <w:rsid w:val="00751050"/>
    <w:rsid w:val="009218F0"/>
    <w:rsid w:val="00981C63"/>
    <w:rsid w:val="00B34D53"/>
    <w:rsid w:val="00C90A03"/>
    <w:rsid w:val="00CC58BB"/>
    <w:rsid w:val="00CD6139"/>
    <w:rsid w:val="00DB7B2F"/>
    <w:rsid w:val="00E32E39"/>
    <w:rsid w:val="00E4115D"/>
    <w:rsid w:val="00E652ED"/>
    <w:rsid w:val="00EB5E67"/>
    <w:rsid w:val="00F66C15"/>
    <w:rsid w:val="00F75286"/>
    <w:rsid w:val="00F8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BCC5D"/>
  <w15:docId w15:val="{70DB9868-7A03-4E62-99C5-4C4A6CB3E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2022-08-03T13:48:00Z</cp:lastPrinted>
  <dcterms:created xsi:type="dcterms:W3CDTF">2022-04-19T09:10:00Z</dcterms:created>
  <dcterms:modified xsi:type="dcterms:W3CDTF">2024-07-29T08:02:00Z</dcterms:modified>
</cp:coreProperties>
</file>